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8F" w:rsidRDefault="0048318F" w:rsidP="0048318F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школа № 100 детский сад Калининского района Санкт-Петербурга</w:t>
      </w:r>
    </w:p>
    <w:p w:rsidR="0048318F" w:rsidRDefault="0048318F" w:rsidP="0048318F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48318F" w:rsidRDefault="0048318F" w:rsidP="0048318F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АННОТАЦИЯ</w:t>
      </w:r>
    </w:p>
    <w:p w:rsidR="0048318F" w:rsidRDefault="0048318F" w:rsidP="0048318F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48318F" w:rsidRDefault="0048318F" w:rsidP="0048318F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ПЕДАГОГОВ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>
        <w:rPr>
          <w:rFonts w:ascii="Times New Roman" w:hAnsi="Times New Roman" w:cs="Times New Roman"/>
          <w:sz w:val="24"/>
          <w:szCs w:val="24"/>
        </w:rPr>
        <w:t>ГРУППЫ РАННЕГО ВОЗРАСТА</w:t>
      </w:r>
    </w:p>
    <w:p w:rsidR="0048318F" w:rsidRDefault="0048318F" w:rsidP="0048318F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 2023–2024 учебный год</w:t>
      </w:r>
    </w:p>
    <w:p w:rsidR="0048318F" w:rsidRDefault="0048318F" w:rsidP="0048318F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детей 1,5-2</w:t>
      </w:r>
      <w:r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48318F" w:rsidRDefault="0048318F" w:rsidP="0048318F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48318F" w:rsidRDefault="0048318F" w:rsidP="0048318F">
      <w:pPr>
        <w:pStyle w:val="a4"/>
        <w:spacing w:after="0"/>
        <w:ind w:left="-567" w:right="-1" w:firstLine="56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Рабочая программа группы (далее программа) – локальный акт </w:t>
      </w:r>
      <w:bookmarkStart w:id="0" w:name="_Hlk144457070"/>
      <w:r>
        <w:rPr>
          <w:rFonts w:cs="Times New Roman"/>
          <w:bCs/>
          <w:szCs w:val="24"/>
        </w:rPr>
        <w:t>ГБОУ школы № 100 детского сада Калининского района Санкт-Петербурга</w:t>
      </w:r>
      <w:bookmarkEnd w:id="0"/>
      <w:r>
        <w:rPr>
          <w:rFonts w:cs="Times New Roman"/>
          <w:bCs/>
          <w:szCs w:val="24"/>
        </w:rPr>
        <w:t>, разработана на основе образовательной программы дошкольного образования ГБОУ школы № 100 детского сада Калининского района Санкт-Петербурга.</w:t>
      </w:r>
    </w:p>
    <w:p w:rsidR="0048318F" w:rsidRDefault="0048318F" w:rsidP="0048318F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b/>
          <w:szCs w:val="24"/>
          <w:lang w:eastAsia="ru-RU" w:bidi="ru-RU"/>
        </w:rPr>
        <w:t>Целью</w:t>
      </w:r>
      <w:r>
        <w:rPr>
          <w:rFonts w:cs="Times New Roman"/>
          <w:szCs w:val="24"/>
          <w:lang w:eastAsia="ru-RU" w:bidi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Программа направлена на </w:t>
      </w:r>
      <w:r>
        <w:rPr>
          <w:rFonts w:cs="Times New Roman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8318F" w:rsidRDefault="0048318F" w:rsidP="0048318F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Структура реализуемой рабочей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и Федеральной образовательной программе дошкольного образования, утверждённой </w:t>
      </w:r>
      <w:r>
        <w:rPr>
          <w:rFonts w:cs="Times New Roman"/>
          <w:szCs w:val="24"/>
          <w:lang w:eastAsia="ru-RU" w:bidi="ru-RU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  <w:r>
        <w:rPr>
          <w:rFonts w:cs="Times New Roman"/>
          <w:szCs w:val="24"/>
          <w:lang w:eastAsia="ru-RU"/>
        </w:rPr>
        <w:t xml:space="preserve"> (далее по тексту – ФОП ДО), включает в себя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Программа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48318F" w:rsidRDefault="0048318F" w:rsidP="0048318F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социально-коммуникативное развитие;</w:t>
      </w:r>
    </w:p>
    <w:p w:rsidR="0048318F" w:rsidRDefault="0048318F" w:rsidP="0048318F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познавательное развитие;</w:t>
      </w:r>
    </w:p>
    <w:p w:rsidR="0048318F" w:rsidRDefault="0048318F" w:rsidP="0048318F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речевое развитие;</w:t>
      </w:r>
    </w:p>
    <w:p w:rsidR="0048318F" w:rsidRDefault="0048318F" w:rsidP="0048318F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художественно-эстетическое развитие;</w:t>
      </w:r>
    </w:p>
    <w:p w:rsidR="0048318F" w:rsidRDefault="0048318F" w:rsidP="0048318F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физическое развитие</w:t>
      </w:r>
    </w:p>
    <w:p w:rsidR="0048318F" w:rsidRDefault="0048318F" w:rsidP="0048318F">
      <w:pPr>
        <w:pStyle w:val="a4"/>
        <w:spacing w:after="0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Обязательная часть каждого раздела рабочей программы соответствует Федеральной образовательной программе дошкольного образования.</w:t>
      </w:r>
    </w:p>
    <w:p w:rsidR="0048318F" w:rsidRDefault="0048318F" w:rsidP="0048318F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567"/>
        <w:jc w:val="both"/>
        <w:rPr>
          <w:color w:val="000000"/>
        </w:rPr>
      </w:pPr>
      <w:bookmarkStart w:id="1" w:name="_Hlk80938514"/>
      <w:r>
        <w:rPr>
          <w:rStyle w:val="c2"/>
          <w:rFonts w:eastAsiaTheme="majorEastAsia"/>
          <w:color w:val="000000"/>
        </w:rPr>
        <w:t>Образовательная деятельность воспитателя построена на реализации комплексно- тематического принципа и предполагает комплексность подхода, обеспечивая</w:t>
      </w:r>
      <w:r>
        <w:rPr>
          <w:color w:val="000000"/>
        </w:rPr>
        <w:t xml:space="preserve"> </w:t>
      </w:r>
      <w:r>
        <w:rPr>
          <w:rStyle w:val="c2"/>
          <w:rFonts w:eastAsiaTheme="majorEastAsia"/>
          <w:color w:val="000000"/>
        </w:rPr>
        <w:t>развитие детей во всех пяти взаимодополняющих образовательных областях. Комплексно-тематическое планирование размещается в приложении к программе.</w:t>
      </w:r>
    </w:p>
    <w:p w:rsidR="0048318F" w:rsidRDefault="0048318F" w:rsidP="0048318F">
      <w:pPr>
        <w:pStyle w:val="c3"/>
        <w:shd w:val="clear" w:color="auto" w:fill="FFFFFF"/>
        <w:spacing w:before="0" w:beforeAutospacing="0" w:after="0" w:afterAutospacing="0" w:line="276" w:lineRule="auto"/>
        <w:ind w:left="-567" w:right="-1" w:firstLine="567"/>
        <w:jc w:val="both"/>
        <w:rPr>
          <w:color w:val="000000"/>
        </w:rPr>
      </w:pPr>
      <w:r>
        <w:rPr>
          <w:rStyle w:val="c2"/>
          <w:rFonts w:eastAsiaTheme="majorEastAsia"/>
          <w:color w:val="000000"/>
        </w:rPr>
        <w:t>Образовательная деятельность</w:t>
      </w:r>
      <w:r>
        <w:rPr>
          <w:rStyle w:val="c2"/>
          <w:rFonts w:eastAsiaTheme="majorEastAsia"/>
          <w:color w:val="000000"/>
        </w:rPr>
        <w:t xml:space="preserve"> подразумевает проведение игр-занятий в первой группе раннего возраста, и</w:t>
      </w:r>
      <w:r>
        <w:rPr>
          <w:rStyle w:val="c2"/>
          <w:rFonts w:eastAsiaTheme="majorEastAsia"/>
          <w:color w:val="000000"/>
        </w:rPr>
        <w:t xml:space="preserve"> подразделена на темы, которые охватывают определенный временной промежуток.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группы.</w:t>
      </w:r>
    </w:p>
    <w:bookmarkEnd w:id="1"/>
    <w:p w:rsidR="0048318F" w:rsidRDefault="0048318F" w:rsidP="0048318F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на русском языке, государственном языке Российской Федерации. </w:t>
      </w:r>
    </w:p>
    <w:p w:rsidR="0048318F" w:rsidRDefault="0048318F" w:rsidP="0048318F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Охватывает возраст детей от 1,5 до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76CA4" w:rsidRPr="003F3D08" w:rsidRDefault="0048318F" w:rsidP="003F3D08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рабочей программы – 1 учебный год.</w:t>
      </w:r>
      <w:bookmarkStart w:id="2" w:name="_GoBack"/>
      <w:bookmarkEnd w:id="2"/>
    </w:p>
    <w:sectPr w:rsidR="00876CA4" w:rsidRPr="003F3D08" w:rsidSect="0048318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A0"/>
    <w:rsid w:val="000F4B63"/>
    <w:rsid w:val="002D51BE"/>
    <w:rsid w:val="003F3D08"/>
    <w:rsid w:val="0048318F"/>
    <w:rsid w:val="005A7FA0"/>
    <w:rsid w:val="00761AC1"/>
    <w:rsid w:val="00867ACF"/>
    <w:rsid w:val="00876CA4"/>
    <w:rsid w:val="008941FF"/>
    <w:rsid w:val="00A7223B"/>
    <w:rsid w:val="00A77BC6"/>
    <w:rsid w:val="00AF35A2"/>
    <w:rsid w:val="00B46E48"/>
    <w:rsid w:val="00D22FF1"/>
    <w:rsid w:val="00D36E3A"/>
    <w:rsid w:val="00DD60BC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E272"/>
  <w15:chartTrackingRefBased/>
  <w15:docId w15:val="{49D3E7EC-4FA7-433E-BBA7-F57E170A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8F"/>
    <w:pPr>
      <w:spacing w:line="256" w:lineRule="auto"/>
    </w:p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 w:line="276" w:lineRule="auto"/>
      <w:jc w:val="both"/>
      <w:outlineLvl w:val="1"/>
    </w:pPr>
    <w:rPr>
      <w:rFonts w:ascii="Times New Roman" w:eastAsiaTheme="majorEastAsia" w:hAnsi="Times New Roman" w:cstheme="majorBidi"/>
      <w:b/>
      <w:smallCap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 w:after="200" w:line="276" w:lineRule="auto"/>
      <w:jc w:val="center"/>
    </w:pPr>
    <w:rPr>
      <w:rFonts w:ascii="Times New Roman" w:eastAsia="Microsoft YaHei" w:hAnsi="Times New Roman" w:cs="Mangal"/>
      <w:b/>
      <w:sz w:val="24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1"/>
    <w:semiHidden/>
    <w:unhideWhenUsed/>
    <w:qFormat/>
    <w:rsid w:val="00DD60BC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4"/>
    <w:uiPriority w:val="1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 w:cs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line="276" w:lineRule="auto"/>
      <w:jc w:val="both"/>
    </w:pPr>
    <w:rPr>
      <w:rFonts w:ascii="Times New Roman" w:eastAsiaTheme="minorEastAsia" w:hAnsi="Times New Roman"/>
      <w:smallCaps/>
      <w:sz w:val="24"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  <w:style w:type="paragraph" w:customStyle="1" w:styleId="c3">
    <w:name w:val="c3"/>
    <w:basedOn w:val="a"/>
    <w:rsid w:val="0048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2023-09-06T15:08:00Z</dcterms:created>
  <dcterms:modified xsi:type="dcterms:W3CDTF">2023-09-06T15:10:00Z</dcterms:modified>
</cp:coreProperties>
</file>