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20" w:rsidRPr="00832982" w:rsidRDefault="00974E3A" w:rsidP="00974E3A">
      <w:pPr>
        <w:jc w:val="center"/>
        <w:rPr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732626" cy="9728200"/>
            <wp:effectExtent l="6985" t="0" r="0" b="0"/>
            <wp:docPr id="1" name="Рисунок 1" descr="C:\Users\elena\AppData\Local\Temp\Rar$DIa15924.8403\CamScanner 03-12-2020 14.53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8403\CamScanner 03-12-2020 14.53_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32626" cy="972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1620" w:rsidRPr="00B84386" w:rsidRDefault="00DF1620" w:rsidP="00DF1620">
      <w:pPr>
        <w:jc w:val="center"/>
        <w:rPr>
          <w:b/>
          <w:sz w:val="22"/>
          <w:szCs w:val="22"/>
        </w:rPr>
      </w:pPr>
    </w:p>
    <w:p w:rsidR="00DF1620" w:rsidRDefault="00DF1620" w:rsidP="00DF1620">
      <w:pPr>
        <w:jc w:val="center"/>
        <w:rPr>
          <w:b/>
          <w:sz w:val="22"/>
          <w:szCs w:val="22"/>
        </w:rPr>
      </w:pPr>
    </w:p>
    <w:p w:rsidR="00DF1620" w:rsidRPr="00B84386" w:rsidRDefault="00DF1620" w:rsidP="00DF1620">
      <w:pPr>
        <w:jc w:val="center"/>
        <w:rPr>
          <w:b/>
          <w:sz w:val="22"/>
          <w:szCs w:val="22"/>
        </w:rPr>
      </w:pPr>
      <w:r w:rsidRPr="00B84386">
        <w:rPr>
          <w:b/>
          <w:sz w:val="22"/>
          <w:szCs w:val="22"/>
        </w:rPr>
        <w:t>ПОЯСНИТЕЛЬНАЯ ЗАПИСКА</w:t>
      </w:r>
    </w:p>
    <w:p w:rsidR="00DF1620" w:rsidRPr="00B84386" w:rsidRDefault="00DF1620" w:rsidP="00DF1620">
      <w:pPr>
        <w:jc w:val="both"/>
        <w:rPr>
          <w:b/>
          <w:sz w:val="22"/>
          <w:szCs w:val="22"/>
        </w:rPr>
      </w:pPr>
    </w:p>
    <w:p w:rsidR="00DF1620" w:rsidRPr="001C2872" w:rsidRDefault="00DF1620" w:rsidP="00DF1620">
      <w:pPr>
        <w:ind w:firstLine="708"/>
        <w:jc w:val="both"/>
        <w:rPr>
          <w:b/>
        </w:rPr>
      </w:pPr>
      <w:r w:rsidRPr="001C2872">
        <w:rPr>
          <w:b/>
        </w:rPr>
        <w:t>Основания для разработки рабочей программы:</w:t>
      </w:r>
    </w:p>
    <w:p w:rsidR="00DF1620" w:rsidRPr="001C2872" w:rsidRDefault="00DF1620" w:rsidP="00DF162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DF1620" w:rsidRPr="001C2872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DF1620" w:rsidRPr="001C2872" w:rsidRDefault="00DF1620" w:rsidP="00DF1620">
      <w:pPr>
        <w:numPr>
          <w:ilvl w:val="0"/>
          <w:numId w:val="1"/>
        </w:numPr>
        <w:tabs>
          <w:tab w:val="left" w:pos="284"/>
        </w:tabs>
        <w:jc w:val="both"/>
        <w:rPr>
          <w:rStyle w:val="a5"/>
          <w:b w:val="0"/>
          <w:bCs w:val="0"/>
        </w:rPr>
      </w:pPr>
      <w:r w:rsidRPr="001C2872">
        <w:t>Приказ Министерства образования и науки РФ от 17.12.2010 № 1897</w:t>
      </w:r>
      <w:r w:rsidRPr="001C2872">
        <w:rPr>
          <w:b/>
        </w:rPr>
        <w:t xml:space="preserve"> </w:t>
      </w:r>
      <w:r w:rsidRPr="001C2872">
        <w:rPr>
          <w:rStyle w:val="a5"/>
          <w:shd w:val="clear" w:color="auto" w:fill="FFFFFF"/>
        </w:rPr>
        <w:t>«Об утверждении федерального государственного образовательного стандарта</w:t>
      </w:r>
      <w:r>
        <w:rPr>
          <w:rStyle w:val="a5"/>
          <w:shd w:val="clear" w:color="auto" w:fill="FFFFFF"/>
        </w:rPr>
        <w:t xml:space="preserve"> основного общего образования».</w:t>
      </w:r>
    </w:p>
    <w:p w:rsidR="00DF1620" w:rsidRPr="001C2872" w:rsidRDefault="00DF1620" w:rsidP="00DF1620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1C2872"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F1620" w:rsidRPr="001C2872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1C2872">
        <w:rPr>
          <w:rFonts w:ascii="Times New Roman" w:hAnsi="Times New Roman"/>
          <w:sz w:val="24"/>
          <w:szCs w:val="24"/>
        </w:rPr>
        <w:t>СанПин</w:t>
      </w:r>
      <w:proofErr w:type="spellEnd"/>
      <w:r w:rsidRPr="001C2872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DF1620" w:rsidRPr="001C2872" w:rsidRDefault="00DF1620" w:rsidP="00DF162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</w:rPr>
      </w:pPr>
      <w:r w:rsidRPr="001C2872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DF1620" w:rsidRPr="001C2872" w:rsidRDefault="00DF1620" w:rsidP="00DF162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C2872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DF1620" w:rsidRPr="001C2872" w:rsidRDefault="00DF1620" w:rsidP="00DF162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C2872"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DF1620" w:rsidRPr="001C2872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>Инструктивно-методическое письмо Комитета по образованию от 23.04.2020 № 03-28-3775/20-0-0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DF1620" w:rsidRPr="001C2872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</w:t>
      </w:r>
      <w:proofErr w:type="gramStart"/>
      <w:r w:rsidRPr="001C287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C2872">
        <w:rPr>
          <w:rFonts w:ascii="Times New Roman" w:hAnsi="Times New Roman"/>
          <w:sz w:val="24"/>
          <w:szCs w:val="24"/>
        </w:rPr>
        <w:t xml:space="preserve"> в ГБОУ школа № 100 </w:t>
      </w:r>
    </w:p>
    <w:p w:rsidR="00DF1620" w:rsidRPr="001C2872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DF1620" w:rsidRPr="00D97D58" w:rsidRDefault="00DF1620" w:rsidP="00DF1620">
      <w:pPr>
        <w:pStyle w:val="1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1C2872">
        <w:rPr>
          <w:rFonts w:ascii="Times New Roman" w:hAnsi="Times New Roman"/>
          <w:sz w:val="24"/>
          <w:szCs w:val="24"/>
        </w:rPr>
        <w:t xml:space="preserve">Учебный план внеурочной деятельности ГБОУ школа № 100 на 2020/2021 </w:t>
      </w:r>
      <w:proofErr w:type="spellStart"/>
      <w:r w:rsidRPr="001C2872">
        <w:rPr>
          <w:rFonts w:ascii="Times New Roman" w:hAnsi="Times New Roman"/>
          <w:sz w:val="24"/>
          <w:szCs w:val="24"/>
        </w:rPr>
        <w:t>уч.г</w:t>
      </w:r>
      <w:proofErr w:type="spellEnd"/>
      <w:r w:rsidRPr="001C2872">
        <w:rPr>
          <w:rFonts w:ascii="Times New Roman" w:hAnsi="Times New Roman"/>
          <w:sz w:val="24"/>
          <w:szCs w:val="24"/>
        </w:rPr>
        <w:t>.</w:t>
      </w:r>
    </w:p>
    <w:p w:rsidR="00DF1620" w:rsidRPr="00D97D58" w:rsidRDefault="00DF1620" w:rsidP="00DF1620">
      <w:pPr>
        <w:pStyle w:val="1"/>
        <w:suppressAutoHyphens w:val="0"/>
        <w:jc w:val="both"/>
        <w:rPr>
          <w:rFonts w:ascii="Times New Roman" w:hAnsi="Times New Roman"/>
          <w:b/>
          <w:sz w:val="24"/>
          <w:szCs w:val="24"/>
        </w:rPr>
      </w:pPr>
    </w:p>
    <w:p w:rsidR="00DF1620" w:rsidRPr="00DF1620" w:rsidRDefault="00DF1620" w:rsidP="00DF1620">
      <w:pPr>
        <w:pStyle w:val="a4"/>
        <w:jc w:val="both"/>
        <w:rPr>
          <w:b/>
          <w:sz w:val="24"/>
        </w:rPr>
      </w:pPr>
      <w:r w:rsidRPr="00DF1620">
        <w:rPr>
          <w:b/>
          <w:sz w:val="24"/>
        </w:rPr>
        <w:t>Цели изучения курса «Сложные вопросы биологии»: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>Систематизировать знания по биологии в соответствии со стандартом образования и спецификацией ОГЭ;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>Удовлетворение индивидуальных образовательных потребностей обучающихся по изучению предмета на повышенном уровне.</w:t>
      </w:r>
    </w:p>
    <w:p w:rsidR="00DF1620" w:rsidRPr="00DF1620" w:rsidRDefault="00DF1620" w:rsidP="00DF1620">
      <w:pPr>
        <w:pStyle w:val="a4"/>
        <w:jc w:val="both"/>
        <w:rPr>
          <w:b/>
          <w:sz w:val="24"/>
          <w:lang w:eastAsia="ru-RU"/>
        </w:rPr>
      </w:pPr>
      <w:r w:rsidRPr="00DF1620">
        <w:rPr>
          <w:b/>
          <w:sz w:val="24"/>
        </w:rPr>
        <w:t>Задачи</w:t>
      </w:r>
      <w:r>
        <w:rPr>
          <w:b/>
          <w:sz w:val="24"/>
        </w:rPr>
        <w:t>:</w:t>
      </w:r>
    </w:p>
    <w:p w:rsidR="00DF1620" w:rsidRPr="00DF1620" w:rsidRDefault="00DF1620" w:rsidP="00DF1620">
      <w:pPr>
        <w:pStyle w:val="a4"/>
        <w:jc w:val="both"/>
        <w:rPr>
          <w:rFonts w:ascii="Wingdings" w:hAnsi="Wingdings"/>
          <w:sz w:val="12"/>
        </w:rPr>
      </w:pPr>
      <w:r w:rsidRPr="00DF1620">
        <w:rPr>
          <w:sz w:val="24"/>
        </w:rPr>
        <w:t>Повышение качества биологического образования, формирование практических умений и</w:t>
      </w:r>
      <w:r w:rsidRPr="00DF1620">
        <w:rPr>
          <w:spacing w:val="-1"/>
          <w:sz w:val="24"/>
        </w:rPr>
        <w:t xml:space="preserve"> </w:t>
      </w:r>
      <w:r w:rsidRPr="00DF1620">
        <w:rPr>
          <w:sz w:val="24"/>
        </w:rPr>
        <w:t>навыков;</w:t>
      </w:r>
    </w:p>
    <w:p w:rsidR="00DF1620" w:rsidRPr="00DF1620" w:rsidRDefault="00DF1620" w:rsidP="00DF1620">
      <w:pPr>
        <w:pStyle w:val="a4"/>
        <w:jc w:val="both"/>
        <w:rPr>
          <w:rFonts w:ascii="Wingdings" w:hAnsi="Wingdings"/>
          <w:sz w:val="12"/>
        </w:rPr>
      </w:pPr>
      <w:r w:rsidRPr="00DF1620">
        <w:rPr>
          <w:sz w:val="24"/>
        </w:rPr>
        <w:lastRenderedPageBreak/>
        <w:t>Развитие познавательных интересов, интеллектуальных и творческих способностей в процессе работы с различными источниками</w:t>
      </w:r>
      <w:r w:rsidRPr="00DF1620">
        <w:rPr>
          <w:spacing w:val="-8"/>
          <w:sz w:val="24"/>
        </w:rPr>
        <w:t xml:space="preserve"> </w:t>
      </w:r>
      <w:r w:rsidRPr="00DF1620">
        <w:rPr>
          <w:sz w:val="24"/>
        </w:rPr>
        <w:t>информации;</w:t>
      </w:r>
    </w:p>
    <w:p w:rsid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>Отработка умений и навыков по выполнению типовых заданий, применяемых в контрольно-измерительных материалах;</w:t>
      </w:r>
    </w:p>
    <w:p w:rsidR="00DF1620" w:rsidRPr="00DF1620" w:rsidRDefault="00DF1620" w:rsidP="00DF1620">
      <w:pPr>
        <w:widowControl w:val="0"/>
        <w:tabs>
          <w:tab w:val="left" w:pos="1201"/>
          <w:tab w:val="left" w:pos="1202"/>
        </w:tabs>
        <w:autoSpaceDE w:val="0"/>
        <w:autoSpaceDN w:val="0"/>
        <w:spacing w:before="68" w:line="278" w:lineRule="auto"/>
        <w:ind w:right="546"/>
        <w:rPr>
          <w:rFonts w:ascii="Wingdings" w:hAnsi="Wingdings"/>
          <w:sz w:val="16"/>
          <w:szCs w:val="22"/>
          <w:lang w:eastAsia="en-US"/>
        </w:rPr>
      </w:pPr>
      <w:r w:rsidRPr="00DF1620">
        <w:rPr>
          <w:szCs w:val="22"/>
          <w:lang w:eastAsia="en-US"/>
        </w:rPr>
        <w:t>Повторение, закрепление и углубление знаний по основным разделам школьного курса биологии с помощью различных образовательных</w:t>
      </w:r>
      <w:r w:rsidRPr="00DF1620">
        <w:rPr>
          <w:spacing w:val="-4"/>
          <w:szCs w:val="22"/>
          <w:lang w:eastAsia="en-US"/>
        </w:rPr>
        <w:t xml:space="preserve"> </w:t>
      </w:r>
      <w:r w:rsidRPr="00DF1620">
        <w:rPr>
          <w:szCs w:val="22"/>
          <w:lang w:eastAsia="en-US"/>
        </w:rPr>
        <w:t>ресурсов;</w:t>
      </w:r>
    </w:p>
    <w:p w:rsidR="00DF1620" w:rsidRPr="00DF1620" w:rsidRDefault="00DF1620" w:rsidP="00DF1620">
      <w:pPr>
        <w:widowControl w:val="0"/>
        <w:tabs>
          <w:tab w:val="left" w:pos="1201"/>
          <w:tab w:val="left" w:pos="1202"/>
          <w:tab w:val="left" w:pos="2374"/>
          <w:tab w:val="left" w:pos="3405"/>
          <w:tab w:val="left" w:pos="3960"/>
          <w:tab w:val="left" w:pos="5975"/>
          <w:tab w:val="left" w:pos="7682"/>
          <w:tab w:val="left" w:pos="8644"/>
        </w:tabs>
        <w:autoSpaceDE w:val="0"/>
        <w:autoSpaceDN w:val="0"/>
        <w:spacing w:line="276" w:lineRule="auto"/>
        <w:ind w:right="552"/>
        <w:rPr>
          <w:rFonts w:ascii="Wingdings" w:hAnsi="Wingdings"/>
          <w:sz w:val="16"/>
          <w:szCs w:val="22"/>
          <w:lang w:eastAsia="en-US"/>
        </w:rPr>
      </w:pPr>
      <w:r w:rsidRPr="00DF1620">
        <w:rPr>
          <w:szCs w:val="22"/>
          <w:lang w:eastAsia="en-US"/>
        </w:rPr>
        <w:t>Создание</w:t>
      </w:r>
      <w:r w:rsidRPr="00DF1620">
        <w:rPr>
          <w:szCs w:val="22"/>
          <w:lang w:eastAsia="en-US"/>
        </w:rPr>
        <w:tab/>
        <w:t>условий</w:t>
      </w:r>
      <w:r w:rsidRPr="00DF1620">
        <w:rPr>
          <w:szCs w:val="22"/>
          <w:lang w:eastAsia="en-US"/>
        </w:rPr>
        <w:tab/>
        <w:t>для</w:t>
      </w:r>
      <w:r w:rsidRPr="00DF1620">
        <w:rPr>
          <w:szCs w:val="22"/>
          <w:lang w:eastAsia="en-US"/>
        </w:rPr>
        <w:tab/>
        <w:t>самообразования,</w:t>
      </w:r>
      <w:r w:rsidRPr="00DF1620">
        <w:rPr>
          <w:szCs w:val="22"/>
          <w:lang w:eastAsia="en-US"/>
        </w:rPr>
        <w:tab/>
        <w:t>формирования</w:t>
      </w:r>
      <w:r w:rsidRPr="00DF1620">
        <w:rPr>
          <w:szCs w:val="22"/>
          <w:lang w:eastAsia="en-US"/>
        </w:rPr>
        <w:tab/>
        <w:t>умений</w:t>
      </w:r>
      <w:r w:rsidRPr="00DF1620">
        <w:rPr>
          <w:szCs w:val="22"/>
          <w:lang w:eastAsia="en-US"/>
        </w:rPr>
        <w:tab/>
        <w:t xml:space="preserve">и </w:t>
      </w:r>
      <w:r w:rsidRPr="00DF1620">
        <w:rPr>
          <w:spacing w:val="-3"/>
          <w:szCs w:val="22"/>
          <w:lang w:eastAsia="en-US"/>
        </w:rPr>
        <w:t xml:space="preserve">навыков </w:t>
      </w:r>
      <w:r w:rsidRPr="00DF1620">
        <w:rPr>
          <w:szCs w:val="22"/>
          <w:lang w:eastAsia="en-US"/>
        </w:rPr>
        <w:t>самостоятельной работы и самоконтроля своих достижений;</w:t>
      </w:r>
    </w:p>
    <w:p w:rsidR="00DF1620" w:rsidRPr="00DF1620" w:rsidRDefault="00DF1620" w:rsidP="00DF1620">
      <w:pPr>
        <w:pStyle w:val="a4"/>
        <w:rPr>
          <w:sz w:val="24"/>
        </w:rPr>
      </w:pPr>
      <w:r w:rsidRPr="00DF1620">
        <w:rPr>
          <w:sz w:val="24"/>
        </w:rPr>
        <w:t>Создание</w:t>
      </w:r>
      <w:r w:rsidRPr="00DF1620">
        <w:rPr>
          <w:sz w:val="24"/>
        </w:rPr>
        <w:tab/>
        <w:t>условий</w:t>
      </w:r>
      <w:r w:rsidRPr="00DF1620">
        <w:rPr>
          <w:sz w:val="24"/>
        </w:rPr>
        <w:tab/>
        <w:t>для</w:t>
      </w:r>
      <w:r w:rsidRPr="00DF1620">
        <w:rPr>
          <w:sz w:val="24"/>
        </w:rPr>
        <w:tab/>
        <w:t>дифференцированного</w:t>
      </w:r>
      <w:r w:rsidRPr="00DF1620">
        <w:rPr>
          <w:sz w:val="24"/>
        </w:rPr>
        <w:tab/>
        <w:t>обучения</w:t>
      </w:r>
      <w:r w:rsidRPr="00DF1620">
        <w:rPr>
          <w:sz w:val="24"/>
        </w:rPr>
        <w:tab/>
        <w:t>и</w:t>
      </w:r>
      <w:r w:rsidRPr="00DF1620">
        <w:rPr>
          <w:sz w:val="24"/>
        </w:rPr>
        <w:tab/>
        <w:t>самоопределения обучающихся.</w:t>
      </w:r>
    </w:p>
    <w:p w:rsidR="00DF1620" w:rsidRPr="00DF1620" w:rsidRDefault="00DF1620" w:rsidP="00DF1620">
      <w:pPr>
        <w:pStyle w:val="a4"/>
        <w:jc w:val="both"/>
        <w:rPr>
          <w:b/>
          <w:bCs/>
          <w:sz w:val="24"/>
        </w:rPr>
      </w:pPr>
      <w:r w:rsidRPr="00DF1620">
        <w:rPr>
          <w:b/>
          <w:bCs/>
          <w:sz w:val="24"/>
        </w:rPr>
        <w:t>Общая характеристика предмета:</w:t>
      </w:r>
    </w:p>
    <w:p w:rsidR="00DF1620" w:rsidRPr="00DF1620" w:rsidRDefault="00DF1620" w:rsidP="00DF1620">
      <w:pPr>
        <w:pStyle w:val="a4"/>
        <w:jc w:val="both"/>
        <w:rPr>
          <w:b/>
          <w:bCs/>
          <w:sz w:val="24"/>
        </w:rPr>
      </w:pPr>
      <w:r w:rsidRPr="00DF1620">
        <w:rPr>
          <w:sz w:val="24"/>
        </w:rPr>
        <w:t xml:space="preserve">Согласно спецификации </w:t>
      </w:r>
      <w:proofErr w:type="spellStart"/>
      <w:r w:rsidRPr="00DF1620">
        <w:rPr>
          <w:sz w:val="24"/>
        </w:rPr>
        <w:t>КИМов</w:t>
      </w:r>
      <w:proofErr w:type="spellEnd"/>
      <w:r w:rsidRPr="00DF1620">
        <w:rPr>
          <w:sz w:val="24"/>
        </w:rPr>
        <w:t xml:space="preserve"> для проведения основного государственного экзамена по биологии работа включает 5 тематических блоков, охватывающих весь объем школьного курса биологии основной школы: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>
        <w:rPr>
          <w:sz w:val="24"/>
        </w:rPr>
        <w:t xml:space="preserve">1. </w:t>
      </w:r>
      <w:r w:rsidRPr="00DF1620">
        <w:rPr>
          <w:sz w:val="24"/>
        </w:rPr>
        <w:t>Биология как</w:t>
      </w:r>
      <w:r w:rsidRPr="00DF1620">
        <w:rPr>
          <w:spacing w:val="-3"/>
          <w:sz w:val="24"/>
        </w:rPr>
        <w:t xml:space="preserve"> </w:t>
      </w:r>
      <w:r w:rsidRPr="00DF1620">
        <w:rPr>
          <w:sz w:val="24"/>
        </w:rPr>
        <w:t>наука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>
        <w:rPr>
          <w:sz w:val="24"/>
        </w:rPr>
        <w:t xml:space="preserve">2. </w:t>
      </w:r>
      <w:r w:rsidRPr="00DF1620">
        <w:rPr>
          <w:sz w:val="24"/>
        </w:rPr>
        <w:t>Признаки живых</w:t>
      </w:r>
      <w:r w:rsidRPr="00DF1620">
        <w:rPr>
          <w:spacing w:val="2"/>
          <w:sz w:val="24"/>
        </w:rPr>
        <w:t xml:space="preserve"> </w:t>
      </w:r>
      <w:r w:rsidRPr="00DF1620">
        <w:rPr>
          <w:sz w:val="24"/>
        </w:rPr>
        <w:t>организмов</w:t>
      </w:r>
    </w:p>
    <w:p w:rsidR="00DF1620" w:rsidRDefault="00DF1620" w:rsidP="00DF1620">
      <w:pPr>
        <w:pStyle w:val="a4"/>
        <w:jc w:val="both"/>
        <w:rPr>
          <w:sz w:val="24"/>
        </w:rPr>
      </w:pPr>
      <w:r>
        <w:rPr>
          <w:sz w:val="24"/>
        </w:rPr>
        <w:t xml:space="preserve">3. </w:t>
      </w:r>
      <w:r w:rsidRPr="00DF1620">
        <w:rPr>
          <w:sz w:val="24"/>
        </w:rPr>
        <w:t xml:space="preserve">Система, многообразие и эволюция живой природы 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>4.Человек и его</w:t>
      </w:r>
      <w:r w:rsidRPr="00DF1620">
        <w:rPr>
          <w:spacing w:val="-2"/>
          <w:sz w:val="24"/>
        </w:rPr>
        <w:t xml:space="preserve"> </w:t>
      </w:r>
      <w:r w:rsidRPr="00DF1620">
        <w:rPr>
          <w:sz w:val="24"/>
        </w:rPr>
        <w:t>здоровье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>
        <w:rPr>
          <w:sz w:val="24"/>
        </w:rPr>
        <w:t xml:space="preserve">5. </w:t>
      </w:r>
      <w:r w:rsidRPr="00DF1620">
        <w:rPr>
          <w:sz w:val="24"/>
        </w:rPr>
        <w:t>Взаимосвязи организмов и окружающей</w:t>
      </w:r>
      <w:r w:rsidRPr="00DF1620">
        <w:rPr>
          <w:spacing w:val="-1"/>
          <w:sz w:val="24"/>
        </w:rPr>
        <w:t xml:space="preserve"> </w:t>
      </w:r>
      <w:r w:rsidRPr="00DF1620">
        <w:rPr>
          <w:sz w:val="24"/>
        </w:rPr>
        <w:t>среды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 xml:space="preserve">Особое внимание в данной программе уделено развитию умений работы с информацией, представленной в различной форме: текстовой, графической. Задания, представленные в графической форме являются достаточно трудными для </w:t>
      </w:r>
      <w:proofErr w:type="gramStart"/>
      <w:r w:rsidRPr="00DF1620">
        <w:rPr>
          <w:sz w:val="24"/>
        </w:rPr>
        <w:t>обучающихся</w:t>
      </w:r>
      <w:proofErr w:type="gramEnd"/>
      <w:r w:rsidRPr="00DF1620">
        <w:rPr>
          <w:sz w:val="24"/>
        </w:rPr>
        <w:t xml:space="preserve"> в силу нестандартности представления информации.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 xml:space="preserve">Данная программа элективного курса реализуется в течение учебного года и ориентирована на помощь </w:t>
      </w:r>
      <w:proofErr w:type="gramStart"/>
      <w:r w:rsidRPr="00DF1620">
        <w:rPr>
          <w:sz w:val="24"/>
        </w:rPr>
        <w:t>обучающимся</w:t>
      </w:r>
      <w:proofErr w:type="gramEnd"/>
      <w:r w:rsidRPr="00DF1620">
        <w:rPr>
          <w:sz w:val="24"/>
        </w:rPr>
        <w:t xml:space="preserve"> в подготовке к итоговой аттестации. Программа содержит введение и три раздела. Введение предусматривает знакомство </w:t>
      </w:r>
      <w:proofErr w:type="gramStart"/>
      <w:r w:rsidRPr="00DF1620">
        <w:rPr>
          <w:sz w:val="24"/>
        </w:rPr>
        <w:t>обучающихся</w:t>
      </w:r>
      <w:proofErr w:type="gramEnd"/>
      <w:r w:rsidRPr="00DF1620">
        <w:rPr>
          <w:sz w:val="24"/>
        </w:rPr>
        <w:t xml:space="preserve"> с содержание программы, а так же, знакомство с содержанием и структурой КИМ ОГЭ.</w:t>
      </w:r>
    </w:p>
    <w:p w:rsidR="00DF1620" w:rsidRP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 xml:space="preserve">Первый раздел программы предусматривает повторение и систематизацию изученного материала по биологии с 6 по 9 классы. В разделе выделены темы, соответствующие спецификации ОГЭ. Задания по данному разделу организуются в разной форме (лекции, семинары, практикумы), но все они предполагают активность </w:t>
      </w:r>
      <w:proofErr w:type="gramStart"/>
      <w:r w:rsidRPr="00DF1620">
        <w:rPr>
          <w:sz w:val="24"/>
        </w:rPr>
        <w:t>обучающихся</w:t>
      </w:r>
      <w:proofErr w:type="gramEnd"/>
      <w:r w:rsidRPr="00DF1620">
        <w:rPr>
          <w:sz w:val="24"/>
        </w:rPr>
        <w:t xml:space="preserve"> при повторении, анализе, обобщении и систематизации материала. Значительную часть данного раздела составляют практические занятия.</w:t>
      </w:r>
    </w:p>
    <w:p w:rsidR="00DF1620" w:rsidRDefault="00DF1620" w:rsidP="00DF1620">
      <w:pPr>
        <w:pStyle w:val="a4"/>
        <w:jc w:val="both"/>
        <w:rPr>
          <w:sz w:val="24"/>
        </w:rPr>
      </w:pPr>
      <w:r w:rsidRPr="00DF1620">
        <w:rPr>
          <w:sz w:val="24"/>
        </w:rPr>
        <w:t xml:space="preserve">Второй раздел представляет собой практикум, целью которого является развитие и проверка </w:t>
      </w:r>
      <w:proofErr w:type="spellStart"/>
      <w:r w:rsidRPr="00DF1620">
        <w:rPr>
          <w:sz w:val="24"/>
        </w:rPr>
        <w:t>сформированности</w:t>
      </w:r>
      <w:proofErr w:type="spellEnd"/>
      <w:r w:rsidRPr="00DF1620">
        <w:rPr>
          <w:sz w:val="24"/>
        </w:rPr>
        <w:t xml:space="preserve"> умений обучающихся уверенно пользоваться информацией, предложенной в разной форме, а так же преобразовывать ее из одной формы в другую. Третий раздел завершает программу данного курса и предоставляет возможность </w:t>
      </w:r>
      <w:proofErr w:type="gramStart"/>
      <w:r w:rsidRPr="00DF1620">
        <w:rPr>
          <w:sz w:val="24"/>
        </w:rPr>
        <w:t>обучающимся</w:t>
      </w:r>
      <w:proofErr w:type="gramEnd"/>
      <w:r w:rsidRPr="00DF1620">
        <w:rPr>
          <w:sz w:val="24"/>
        </w:rPr>
        <w:t xml:space="preserve"> проверить свои знания и умения при выполнении работы в формате ОГЭ. Результаты анализируются и обсуждаются.</w:t>
      </w:r>
    </w:p>
    <w:p w:rsidR="00DF1620" w:rsidRPr="00B84386" w:rsidRDefault="00DF1620" w:rsidP="00DF1620">
      <w:pPr>
        <w:pStyle w:val="dash0410005f0431005f0437005f0430005f0446005f0020005f0441005f043f005f0438005f0441005f043a005f0430"/>
        <w:ind w:left="0" w:firstLine="0"/>
        <w:rPr>
          <w:b/>
          <w:sz w:val="22"/>
          <w:szCs w:val="22"/>
        </w:rPr>
      </w:pPr>
      <w:r w:rsidRPr="00B84386">
        <w:rPr>
          <w:rStyle w:val="dash0410005f0431005f0437005f0430005f0446005f0020005f0441005f043f005f0438005f0441005f043a005f0430005f005fchar1char1"/>
          <w:b/>
          <w:sz w:val="22"/>
          <w:szCs w:val="22"/>
        </w:rPr>
        <w:t>Описание места учебного предмета в учебном плане</w:t>
      </w:r>
      <w:r w:rsidRPr="00B84386">
        <w:rPr>
          <w:b/>
          <w:sz w:val="22"/>
          <w:szCs w:val="22"/>
        </w:rPr>
        <w:t>:</w:t>
      </w:r>
    </w:p>
    <w:p w:rsidR="00DF1620" w:rsidRPr="00D97D58" w:rsidRDefault="00DF1620" w:rsidP="00DF1620">
      <w:pPr>
        <w:tabs>
          <w:tab w:val="left" w:pos="720"/>
        </w:tabs>
        <w:jc w:val="both"/>
        <w:rPr>
          <w:sz w:val="22"/>
          <w:szCs w:val="22"/>
        </w:rPr>
      </w:pPr>
      <w:r w:rsidRPr="00B84386">
        <w:rPr>
          <w:sz w:val="22"/>
          <w:szCs w:val="22"/>
        </w:rPr>
        <w:tab/>
        <w:t xml:space="preserve">Программа рассчитана на 34 </w:t>
      </w:r>
      <w:proofErr w:type="gramStart"/>
      <w:r w:rsidRPr="00B84386">
        <w:rPr>
          <w:sz w:val="22"/>
          <w:szCs w:val="22"/>
        </w:rPr>
        <w:t>учебных</w:t>
      </w:r>
      <w:proofErr w:type="gramEnd"/>
      <w:r w:rsidRPr="00B84386">
        <w:rPr>
          <w:sz w:val="22"/>
          <w:szCs w:val="22"/>
        </w:rPr>
        <w:t xml:space="preserve"> часа.</w:t>
      </w:r>
    </w:p>
    <w:p w:rsidR="0046471E" w:rsidRPr="0046471E" w:rsidRDefault="0046471E" w:rsidP="0046471E">
      <w:pPr>
        <w:pStyle w:val="a4"/>
        <w:rPr>
          <w:sz w:val="24"/>
          <w:szCs w:val="24"/>
        </w:rPr>
      </w:pPr>
      <w:r w:rsidRPr="0046471E">
        <w:rPr>
          <w:b/>
          <w:sz w:val="24"/>
          <w:szCs w:val="24"/>
        </w:rPr>
        <w:t xml:space="preserve">Технологии обучения и формы урока: </w:t>
      </w:r>
      <w:r w:rsidRPr="0046471E">
        <w:rPr>
          <w:sz w:val="24"/>
          <w:szCs w:val="24"/>
        </w:rPr>
        <w:t>Большинство занятий проводится в виде практикумов. При изучении отдельных тем обучающиеся составляют обобщающие схемы, таблицы. Практические занятия предполагают широкое использование КИМ, в том числе и посредством компьютерного тестирования.</w:t>
      </w:r>
    </w:p>
    <w:p w:rsidR="0046471E" w:rsidRPr="0046471E" w:rsidRDefault="0046471E" w:rsidP="0046471E">
      <w:pPr>
        <w:pStyle w:val="a4"/>
        <w:rPr>
          <w:b/>
          <w:sz w:val="24"/>
          <w:szCs w:val="24"/>
        </w:rPr>
      </w:pPr>
      <w:r w:rsidRPr="0046471E">
        <w:rPr>
          <w:b/>
          <w:sz w:val="24"/>
          <w:szCs w:val="24"/>
        </w:rPr>
        <w:t xml:space="preserve">                               Методы: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lastRenderedPageBreak/>
        <w:t>-</w:t>
      </w:r>
      <w:proofErr w:type="gramStart"/>
      <w:r w:rsidRPr="0046471E">
        <w:rPr>
          <w:sz w:val="24"/>
          <w:szCs w:val="24"/>
        </w:rPr>
        <w:t>словесный</w:t>
      </w:r>
      <w:proofErr w:type="gramEnd"/>
      <w:r w:rsidRPr="0046471E">
        <w:rPr>
          <w:sz w:val="24"/>
          <w:szCs w:val="24"/>
        </w:rPr>
        <w:t xml:space="preserve"> (лекция, объяснение алгоритмов решения заданий, беседа,</w:t>
      </w:r>
      <w:r w:rsidRPr="0046471E">
        <w:rPr>
          <w:spacing w:val="-5"/>
          <w:sz w:val="24"/>
          <w:szCs w:val="24"/>
        </w:rPr>
        <w:t xml:space="preserve"> </w:t>
      </w:r>
      <w:r w:rsidRPr="0046471E">
        <w:rPr>
          <w:sz w:val="24"/>
          <w:szCs w:val="24"/>
        </w:rPr>
        <w:t>дискуссия);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наглядный</w:t>
      </w:r>
      <w:r w:rsidRPr="0046471E">
        <w:rPr>
          <w:sz w:val="24"/>
          <w:szCs w:val="24"/>
        </w:rPr>
        <w:tab/>
        <w:t>(демонстрация</w:t>
      </w:r>
      <w:r w:rsidRPr="0046471E">
        <w:rPr>
          <w:sz w:val="24"/>
          <w:szCs w:val="24"/>
        </w:rPr>
        <w:tab/>
        <w:t>натуральных</w:t>
      </w:r>
      <w:r w:rsidRPr="0046471E">
        <w:rPr>
          <w:sz w:val="24"/>
          <w:szCs w:val="24"/>
        </w:rPr>
        <w:tab/>
        <w:t>объектов,</w:t>
      </w:r>
      <w:r w:rsidRPr="0046471E">
        <w:rPr>
          <w:sz w:val="24"/>
          <w:szCs w:val="24"/>
        </w:rPr>
        <w:tab/>
        <w:t>презентаций</w:t>
      </w:r>
      <w:r w:rsidRPr="0046471E">
        <w:rPr>
          <w:sz w:val="24"/>
          <w:szCs w:val="24"/>
        </w:rPr>
        <w:tab/>
      </w:r>
      <w:r w:rsidRPr="0046471E">
        <w:rPr>
          <w:spacing w:val="-5"/>
          <w:sz w:val="24"/>
          <w:szCs w:val="24"/>
        </w:rPr>
        <w:t xml:space="preserve">уроков, </w:t>
      </w:r>
      <w:r w:rsidRPr="0046471E">
        <w:rPr>
          <w:sz w:val="24"/>
          <w:szCs w:val="24"/>
        </w:rPr>
        <w:t xml:space="preserve">видеофильмов, </w:t>
      </w:r>
      <w:proofErr w:type="spellStart"/>
      <w:r w:rsidRPr="0046471E">
        <w:rPr>
          <w:sz w:val="24"/>
          <w:szCs w:val="24"/>
        </w:rPr>
        <w:t>анимаций</w:t>
      </w:r>
      <w:proofErr w:type="spellEnd"/>
      <w:r w:rsidRPr="0046471E">
        <w:rPr>
          <w:sz w:val="24"/>
          <w:szCs w:val="24"/>
        </w:rPr>
        <w:t xml:space="preserve">, фотографий, таблиц, схем в </w:t>
      </w:r>
      <w:proofErr w:type="gramStart"/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ц</w:t>
      </w:r>
      <w:proofErr w:type="gramEnd"/>
      <w:r w:rsidRPr="0046471E">
        <w:rPr>
          <w:sz w:val="24"/>
          <w:szCs w:val="24"/>
        </w:rPr>
        <w:t>ифровом</w:t>
      </w:r>
      <w:r w:rsidRPr="0046471E">
        <w:rPr>
          <w:spacing w:val="-9"/>
          <w:sz w:val="24"/>
          <w:szCs w:val="24"/>
        </w:rPr>
        <w:t xml:space="preserve"> </w:t>
      </w:r>
      <w:r w:rsidRPr="0046471E">
        <w:rPr>
          <w:sz w:val="24"/>
          <w:szCs w:val="24"/>
        </w:rPr>
        <w:t>формате);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46471E">
        <w:rPr>
          <w:sz w:val="24"/>
          <w:szCs w:val="24"/>
        </w:rPr>
        <w:t>частично-поисковый</w:t>
      </w:r>
      <w:proofErr w:type="gramEnd"/>
      <w:r w:rsidRPr="0046471E">
        <w:rPr>
          <w:sz w:val="24"/>
          <w:szCs w:val="24"/>
        </w:rPr>
        <w:t>,</w:t>
      </w:r>
      <w:r w:rsidRPr="0046471E">
        <w:rPr>
          <w:sz w:val="24"/>
          <w:szCs w:val="24"/>
        </w:rPr>
        <w:tab/>
        <w:t>поисковый,</w:t>
      </w:r>
      <w:r w:rsidRPr="0046471E">
        <w:rPr>
          <w:sz w:val="24"/>
          <w:szCs w:val="24"/>
        </w:rPr>
        <w:tab/>
        <w:t>проблемный</w:t>
      </w:r>
      <w:r w:rsidRPr="0046471E">
        <w:rPr>
          <w:sz w:val="24"/>
          <w:szCs w:val="24"/>
        </w:rPr>
        <w:tab/>
        <w:t>(обсуждение</w:t>
      </w:r>
      <w:r w:rsidRPr="0046471E">
        <w:rPr>
          <w:sz w:val="24"/>
          <w:szCs w:val="24"/>
        </w:rPr>
        <w:tab/>
        <w:t>путей</w:t>
      </w:r>
      <w:r w:rsidRPr="0046471E">
        <w:rPr>
          <w:sz w:val="24"/>
          <w:szCs w:val="24"/>
        </w:rPr>
        <w:tab/>
      </w:r>
      <w:r w:rsidRPr="0046471E">
        <w:rPr>
          <w:spacing w:val="-4"/>
          <w:sz w:val="24"/>
          <w:szCs w:val="24"/>
        </w:rPr>
        <w:t xml:space="preserve">решения </w:t>
      </w:r>
      <w:r w:rsidRPr="0046471E">
        <w:rPr>
          <w:sz w:val="24"/>
          <w:szCs w:val="24"/>
        </w:rPr>
        <w:t>проблемной</w:t>
      </w:r>
      <w:r w:rsidRPr="0046471E">
        <w:rPr>
          <w:spacing w:val="-1"/>
          <w:sz w:val="24"/>
          <w:szCs w:val="24"/>
        </w:rPr>
        <w:t xml:space="preserve"> </w:t>
      </w:r>
      <w:r w:rsidRPr="0046471E">
        <w:rPr>
          <w:sz w:val="24"/>
          <w:szCs w:val="24"/>
        </w:rPr>
        <w:t>задачи);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46471E">
        <w:rPr>
          <w:sz w:val="24"/>
          <w:szCs w:val="24"/>
        </w:rPr>
        <w:t>практический</w:t>
      </w:r>
      <w:proofErr w:type="gramEnd"/>
      <w:r w:rsidRPr="0046471E">
        <w:rPr>
          <w:sz w:val="24"/>
          <w:szCs w:val="24"/>
        </w:rPr>
        <w:t xml:space="preserve"> (выполнение задач, решение тестов и</w:t>
      </w:r>
      <w:r w:rsidRPr="0046471E">
        <w:rPr>
          <w:spacing w:val="-4"/>
          <w:sz w:val="24"/>
          <w:szCs w:val="24"/>
        </w:rPr>
        <w:t xml:space="preserve"> </w:t>
      </w:r>
      <w:r w:rsidRPr="0046471E">
        <w:rPr>
          <w:sz w:val="24"/>
          <w:szCs w:val="24"/>
        </w:rPr>
        <w:t>др.)</w:t>
      </w:r>
    </w:p>
    <w:p w:rsidR="0046471E" w:rsidRPr="0046471E" w:rsidRDefault="0046471E" w:rsidP="0046471E">
      <w:pPr>
        <w:pStyle w:val="a4"/>
        <w:rPr>
          <w:b/>
          <w:bCs/>
          <w:sz w:val="24"/>
          <w:szCs w:val="24"/>
        </w:rPr>
      </w:pPr>
      <w:r w:rsidRPr="0046471E">
        <w:rPr>
          <w:b/>
          <w:bCs/>
          <w:sz w:val="24"/>
          <w:szCs w:val="24"/>
        </w:rPr>
        <w:t>Формы обучения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Pr="0046471E">
        <w:rPr>
          <w:sz w:val="24"/>
          <w:szCs w:val="24"/>
        </w:rPr>
        <w:t>коллективные</w:t>
      </w:r>
      <w:proofErr w:type="gramEnd"/>
      <w:r w:rsidRPr="0046471E">
        <w:rPr>
          <w:sz w:val="24"/>
          <w:szCs w:val="24"/>
        </w:rPr>
        <w:t xml:space="preserve"> (лекция, беседа, дискуссия, объяснение и</w:t>
      </w:r>
      <w:r w:rsidRPr="0046471E">
        <w:rPr>
          <w:spacing w:val="-8"/>
          <w:sz w:val="24"/>
          <w:szCs w:val="24"/>
        </w:rPr>
        <w:t xml:space="preserve"> </w:t>
      </w:r>
      <w:r w:rsidRPr="0046471E">
        <w:rPr>
          <w:sz w:val="24"/>
          <w:szCs w:val="24"/>
        </w:rPr>
        <w:t>т.п.);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групповые (обсуждение проблемы в группах, решение задач в парах и</w:t>
      </w:r>
      <w:r w:rsidRPr="0046471E">
        <w:rPr>
          <w:spacing w:val="-10"/>
          <w:sz w:val="24"/>
          <w:szCs w:val="24"/>
        </w:rPr>
        <w:t xml:space="preserve"> </w:t>
      </w:r>
      <w:r w:rsidRPr="0046471E">
        <w:rPr>
          <w:sz w:val="24"/>
          <w:szCs w:val="24"/>
        </w:rPr>
        <w:t>т.п.);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индивидуальные (индивидуальная консультация, тестирование и</w:t>
      </w:r>
      <w:r w:rsidRPr="0046471E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46471E">
        <w:rPr>
          <w:sz w:val="24"/>
          <w:szCs w:val="24"/>
        </w:rPr>
        <w:t>др</w:t>
      </w:r>
      <w:proofErr w:type="spellEnd"/>
      <w:proofErr w:type="gramEnd"/>
      <w:r w:rsidRPr="0046471E">
        <w:rPr>
          <w:sz w:val="24"/>
          <w:szCs w:val="24"/>
        </w:rPr>
        <w:t>).</w:t>
      </w:r>
    </w:p>
    <w:p w:rsidR="0046471E" w:rsidRPr="0046471E" w:rsidRDefault="0046471E" w:rsidP="0046471E">
      <w:pPr>
        <w:pStyle w:val="a4"/>
        <w:rPr>
          <w:b/>
          <w:bCs/>
          <w:sz w:val="24"/>
          <w:szCs w:val="24"/>
        </w:rPr>
      </w:pPr>
      <w:r w:rsidRPr="0046471E">
        <w:rPr>
          <w:b/>
          <w:bCs/>
          <w:sz w:val="24"/>
          <w:szCs w:val="24"/>
        </w:rPr>
        <w:t>Основные средства обучения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электронные учебные</w:t>
      </w:r>
      <w:r w:rsidRPr="0046471E">
        <w:rPr>
          <w:spacing w:val="-3"/>
          <w:sz w:val="24"/>
          <w:szCs w:val="24"/>
        </w:rPr>
        <w:t xml:space="preserve"> </w:t>
      </w:r>
      <w:r w:rsidRPr="0046471E">
        <w:rPr>
          <w:sz w:val="24"/>
          <w:szCs w:val="24"/>
        </w:rPr>
        <w:t>пособия;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теоретические материалы в электронном и печатном</w:t>
      </w:r>
      <w:r w:rsidRPr="0046471E">
        <w:rPr>
          <w:spacing w:val="-9"/>
          <w:sz w:val="24"/>
          <w:szCs w:val="24"/>
        </w:rPr>
        <w:t xml:space="preserve"> </w:t>
      </w:r>
      <w:r w:rsidRPr="0046471E">
        <w:rPr>
          <w:sz w:val="24"/>
          <w:szCs w:val="24"/>
        </w:rPr>
        <w:t>формате;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презентации;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видеофильмы, анимации, фотографии, таблицы, схемы в электронном</w:t>
      </w:r>
      <w:r w:rsidRPr="0046471E">
        <w:rPr>
          <w:spacing w:val="-10"/>
          <w:sz w:val="24"/>
          <w:szCs w:val="24"/>
        </w:rPr>
        <w:t xml:space="preserve"> </w:t>
      </w:r>
      <w:r w:rsidRPr="0046471E">
        <w:rPr>
          <w:sz w:val="24"/>
          <w:szCs w:val="24"/>
        </w:rPr>
        <w:t>формате;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различные варианты контрольно-измерительных материалов по</w:t>
      </w:r>
      <w:r w:rsidRPr="0046471E">
        <w:rPr>
          <w:spacing w:val="-6"/>
          <w:sz w:val="24"/>
          <w:szCs w:val="24"/>
        </w:rPr>
        <w:t xml:space="preserve"> </w:t>
      </w:r>
      <w:r w:rsidRPr="0046471E">
        <w:rPr>
          <w:sz w:val="24"/>
          <w:szCs w:val="24"/>
        </w:rPr>
        <w:t>биологии;</w:t>
      </w:r>
    </w:p>
    <w:p w:rsidR="0046471E" w:rsidRPr="0046471E" w:rsidRDefault="0046471E" w:rsidP="0046471E">
      <w:pPr>
        <w:pStyle w:val="a4"/>
        <w:rPr>
          <w:rFonts w:ascii="Wingdings" w:hAnsi="Wingdings"/>
          <w:sz w:val="24"/>
          <w:szCs w:val="24"/>
        </w:rPr>
      </w:pPr>
      <w:r>
        <w:rPr>
          <w:sz w:val="24"/>
          <w:szCs w:val="24"/>
        </w:rPr>
        <w:t>-</w:t>
      </w:r>
      <w:r w:rsidRPr="0046471E">
        <w:rPr>
          <w:sz w:val="24"/>
          <w:szCs w:val="24"/>
        </w:rPr>
        <w:t>типовые задания ОГЭ по всем разделам и</w:t>
      </w:r>
      <w:r w:rsidRPr="0046471E">
        <w:rPr>
          <w:spacing w:val="-6"/>
          <w:sz w:val="24"/>
          <w:szCs w:val="24"/>
        </w:rPr>
        <w:t xml:space="preserve"> </w:t>
      </w:r>
      <w:r w:rsidRPr="0046471E">
        <w:rPr>
          <w:sz w:val="24"/>
          <w:szCs w:val="24"/>
        </w:rPr>
        <w:t>темам.</w:t>
      </w:r>
    </w:p>
    <w:p w:rsidR="0046471E" w:rsidRPr="0046471E" w:rsidRDefault="0046471E" w:rsidP="0046471E">
      <w:pPr>
        <w:pStyle w:val="a4"/>
        <w:rPr>
          <w:b/>
          <w:sz w:val="24"/>
        </w:rPr>
      </w:pPr>
      <w:r w:rsidRPr="0046471E">
        <w:rPr>
          <w:b/>
          <w:sz w:val="24"/>
        </w:rPr>
        <w:t>Планируемые результаты изучения учебного курса:</w:t>
      </w:r>
    </w:p>
    <w:p w:rsidR="0046471E" w:rsidRPr="0046471E" w:rsidRDefault="0046471E" w:rsidP="0046471E">
      <w:pPr>
        <w:pStyle w:val="a4"/>
        <w:rPr>
          <w:sz w:val="24"/>
        </w:rPr>
      </w:pPr>
      <w:r w:rsidRPr="0046471E">
        <w:rPr>
          <w:b/>
          <w:bCs/>
          <w:sz w:val="24"/>
        </w:rPr>
        <w:t>Личностные  результаты</w:t>
      </w:r>
      <w:r>
        <w:rPr>
          <w:b/>
          <w:sz w:val="24"/>
        </w:rPr>
        <w:t>:</w:t>
      </w:r>
      <w:r w:rsidRPr="0046471E">
        <w:rPr>
          <w:sz w:val="24"/>
        </w:rPr>
        <w:br/>
        <w:t xml:space="preserve">1) знание  основных  принципов и правил  отношения к живой природе,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</w:t>
      </w:r>
      <w:r w:rsidRPr="0046471E">
        <w:rPr>
          <w:sz w:val="24"/>
        </w:rPr>
        <w:br/>
        <w:t xml:space="preserve">2) </w:t>
      </w:r>
      <w:proofErr w:type="spellStart"/>
      <w:r w:rsidRPr="0046471E">
        <w:rPr>
          <w:sz w:val="24"/>
        </w:rPr>
        <w:t>сформированность</w:t>
      </w:r>
      <w:proofErr w:type="spellEnd"/>
      <w:r w:rsidRPr="0046471E">
        <w:rPr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6471E" w:rsidRPr="0046471E" w:rsidRDefault="0046471E" w:rsidP="0046471E">
      <w:pPr>
        <w:pStyle w:val="a4"/>
        <w:rPr>
          <w:sz w:val="24"/>
        </w:rPr>
      </w:pPr>
      <w:r w:rsidRPr="0046471E">
        <w:rPr>
          <w:sz w:val="24"/>
        </w:rPr>
        <w:t>4) формирование ответственного отношения к природе, осознание необходимости защиты окружающей среды.</w:t>
      </w:r>
    </w:p>
    <w:p w:rsidR="0046471E" w:rsidRPr="0046471E" w:rsidRDefault="0046471E" w:rsidP="0046471E">
      <w:pPr>
        <w:pStyle w:val="a4"/>
        <w:rPr>
          <w:sz w:val="24"/>
        </w:rPr>
      </w:pPr>
      <w:proofErr w:type="spellStart"/>
      <w:r w:rsidRPr="0046471E">
        <w:rPr>
          <w:b/>
          <w:bCs/>
          <w:sz w:val="24"/>
        </w:rPr>
        <w:t>Метапредметными</w:t>
      </w:r>
      <w:proofErr w:type="spellEnd"/>
      <w:r w:rsidRPr="0046471E">
        <w:rPr>
          <w:b/>
          <w:bCs/>
          <w:sz w:val="24"/>
        </w:rPr>
        <w:t xml:space="preserve"> результатами</w:t>
      </w:r>
      <w:r>
        <w:rPr>
          <w:sz w:val="24"/>
        </w:rPr>
        <w:t> освоения  программы являются:</w:t>
      </w:r>
      <w:r w:rsidRPr="0046471E">
        <w:rPr>
          <w:sz w:val="24"/>
        </w:rPr>
        <w:br/>
        <w:t xml:space="preserve">1) овладение составляющими исследовательской и проектной деятельности  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</w:t>
      </w:r>
      <w:r>
        <w:rPr>
          <w:sz w:val="24"/>
        </w:rPr>
        <w:t>доказывать, защищать свои идеи;</w:t>
      </w:r>
      <w:r w:rsidRPr="0046471E">
        <w:rPr>
          <w:sz w:val="24"/>
        </w:rPr>
        <w:br/>
      </w:r>
      <w:proofErr w:type="gramStart"/>
      <w:r w:rsidRPr="0046471E">
        <w:rPr>
          <w:sz w:val="24"/>
        </w:rPr>
        <w:t>2) умение работать с разными источниками биологической информации:  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  <w:r w:rsidRPr="0046471E">
        <w:rPr>
          <w:sz w:val="24"/>
        </w:rPr>
        <w:br/>
      </w:r>
      <w:r w:rsidRPr="0046471E">
        <w:rPr>
          <w:sz w:val="24"/>
        </w:rPr>
        <w:br/>
        <w:t>3) способность выбирать целевые и смысловые установки в своих действиях и поступках по отношению к живой природе</w:t>
      </w:r>
      <w:r>
        <w:rPr>
          <w:sz w:val="24"/>
        </w:rPr>
        <w:t>, здоровью своему и окружающих;</w:t>
      </w:r>
      <w:proofErr w:type="gramEnd"/>
      <w:r w:rsidRPr="0046471E">
        <w:rPr>
          <w:sz w:val="24"/>
        </w:rPr>
        <w:br/>
        <w:t>4)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E52CB" w:rsidRDefault="0046471E" w:rsidP="004E52CB">
      <w:pPr>
        <w:pStyle w:val="a4"/>
        <w:jc w:val="both"/>
        <w:rPr>
          <w:b/>
          <w:sz w:val="24"/>
        </w:rPr>
      </w:pPr>
      <w:r w:rsidRPr="0046471E">
        <w:rPr>
          <w:b/>
          <w:bCs/>
          <w:sz w:val="24"/>
        </w:rPr>
        <w:t>Предметные результаты</w:t>
      </w:r>
      <w:r w:rsidR="004E52CB">
        <w:rPr>
          <w:b/>
          <w:sz w:val="24"/>
        </w:rPr>
        <w:t>:</w:t>
      </w:r>
    </w:p>
    <w:p w:rsidR="004E52CB" w:rsidRPr="004E52CB" w:rsidRDefault="004E52CB" w:rsidP="004E52CB">
      <w:pPr>
        <w:pStyle w:val="a4"/>
        <w:ind w:left="720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4E52CB">
        <w:rPr>
          <w:sz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</w:t>
      </w:r>
      <w:r w:rsidRPr="004E52CB">
        <w:rPr>
          <w:sz w:val="24"/>
        </w:rPr>
        <w:softHyphen/>
        <w:t>ма человека; видов, экосистем; биосферы) и процессов (об</w:t>
      </w:r>
      <w:r w:rsidRPr="004E52CB">
        <w:rPr>
          <w:sz w:val="24"/>
        </w:rPr>
        <w:softHyphen/>
        <w:t xml:space="preserve">мен веществ и </w:t>
      </w:r>
      <w:r w:rsidRPr="004E52CB">
        <w:rPr>
          <w:sz w:val="24"/>
        </w:rPr>
        <w:lastRenderedPageBreak/>
        <w:t>превращение энергии, питание, дыхание, выделение, транспорт веществ, рост, развитие, размножение, ре</w:t>
      </w:r>
      <w:r w:rsidRPr="004E52CB">
        <w:rPr>
          <w:sz w:val="24"/>
        </w:rPr>
        <w:softHyphen/>
        <w:t>гуляция жизнедеятельности организма; круговорот веществ и превращение энергии в экосистемах);</w:t>
      </w:r>
      <w:proofErr w:type="gramEnd"/>
    </w:p>
    <w:p w:rsidR="004E52CB" w:rsidRPr="004E52CB" w:rsidRDefault="004E52CB" w:rsidP="004E52CB">
      <w:pPr>
        <w:pStyle w:val="a4"/>
        <w:ind w:left="720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Pr="004E52CB">
        <w:rPr>
          <w:sz w:val="24"/>
        </w:rPr>
        <w:t>приведение доказательств (аргументация) родства чело</w:t>
      </w:r>
      <w:r w:rsidRPr="004E52CB">
        <w:rPr>
          <w:sz w:val="24"/>
        </w:rPr>
        <w:softHyphen/>
        <w:t>века с млекопитающими животными; взаимосвязи человека и окружающей среды; зависимости здоровья человека от состо</w:t>
      </w:r>
      <w:r w:rsidRPr="004E52CB">
        <w:rPr>
          <w:sz w:val="24"/>
        </w:rPr>
        <w:softHyphen/>
        <w:t>яния окружающей среды; необходимости защиты окружаю</w:t>
      </w:r>
      <w:r w:rsidRPr="004E52CB">
        <w:rPr>
          <w:sz w:val="24"/>
        </w:rPr>
        <w:softHyphen/>
        <w:t>щей среды; соблюдения мер профилактики заболеваний, вы</w:t>
      </w:r>
      <w:r w:rsidRPr="004E52CB">
        <w:rPr>
          <w:sz w:val="24"/>
        </w:rPr>
        <w:softHyphen/>
        <w:t>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4E52CB" w:rsidRPr="004E52CB" w:rsidRDefault="004E52CB" w:rsidP="004E52CB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Pr="004E52CB">
        <w:rPr>
          <w:sz w:val="24"/>
        </w:rPr>
        <w:t>различение на таблицах частей и органоидов клетки, органов и систем органов человека; на живых объектах и таб</w:t>
      </w:r>
      <w:r w:rsidRPr="004E52CB">
        <w:rPr>
          <w:sz w:val="24"/>
        </w:rPr>
        <w:softHyphen/>
        <w:t>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человека растений и животных;</w:t>
      </w:r>
    </w:p>
    <w:p w:rsidR="004E52CB" w:rsidRPr="004E52CB" w:rsidRDefault="004E52CB" w:rsidP="004E52CB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- </w:t>
      </w:r>
      <w:r w:rsidRPr="004E52CB">
        <w:rPr>
          <w:sz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4E52CB" w:rsidRPr="004E52CB" w:rsidRDefault="004E52CB" w:rsidP="004E52CB">
      <w:pPr>
        <w:pStyle w:val="a4"/>
        <w:ind w:left="720"/>
        <w:jc w:val="both"/>
        <w:rPr>
          <w:sz w:val="24"/>
        </w:rPr>
      </w:pPr>
      <w:r>
        <w:rPr>
          <w:sz w:val="24"/>
        </w:rPr>
        <w:t xml:space="preserve"> - </w:t>
      </w:r>
      <w:r w:rsidRPr="004E52CB">
        <w:rPr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4E52CB" w:rsidRPr="004E52CB" w:rsidRDefault="004E52CB" w:rsidP="004E52CB">
      <w:pPr>
        <w:pStyle w:val="a4"/>
        <w:rPr>
          <w:b/>
          <w:bCs/>
          <w:sz w:val="22"/>
        </w:rPr>
      </w:pPr>
      <w:r w:rsidRPr="004E52CB">
        <w:rPr>
          <w:b/>
          <w:bCs/>
          <w:sz w:val="22"/>
        </w:rPr>
        <w:t>Оценка результатов эффективности реализации программы:</w:t>
      </w:r>
    </w:p>
    <w:p w:rsidR="004E52CB" w:rsidRPr="004E52CB" w:rsidRDefault="004E52CB" w:rsidP="004E52CB">
      <w:pPr>
        <w:pStyle w:val="a4"/>
        <w:rPr>
          <w:bCs/>
          <w:sz w:val="22"/>
        </w:rPr>
      </w:pPr>
      <w:r w:rsidRPr="004E52CB">
        <w:rPr>
          <w:bCs/>
          <w:sz w:val="22"/>
        </w:rPr>
        <w:t xml:space="preserve">В качестве основных показателей и объектов исследования эффективности реализации программы выступают: </w:t>
      </w:r>
    </w:p>
    <w:p w:rsidR="004E52CB" w:rsidRPr="004E52CB" w:rsidRDefault="004E52CB" w:rsidP="004E52CB">
      <w:pPr>
        <w:pStyle w:val="a4"/>
        <w:numPr>
          <w:ilvl w:val="0"/>
          <w:numId w:val="11"/>
        </w:numPr>
        <w:rPr>
          <w:bCs/>
          <w:sz w:val="22"/>
        </w:rPr>
      </w:pPr>
      <w:r w:rsidRPr="004E52CB">
        <w:rPr>
          <w:bCs/>
          <w:sz w:val="22"/>
        </w:rPr>
        <w:t>Особенности развития личностной.</w:t>
      </w:r>
    </w:p>
    <w:p w:rsidR="004E52CB" w:rsidRPr="004E52CB" w:rsidRDefault="004E52CB" w:rsidP="004E52CB">
      <w:pPr>
        <w:pStyle w:val="a4"/>
        <w:numPr>
          <w:ilvl w:val="0"/>
          <w:numId w:val="11"/>
        </w:numPr>
        <w:rPr>
          <w:bCs/>
          <w:sz w:val="22"/>
        </w:rPr>
      </w:pPr>
      <w:r w:rsidRPr="004E52CB">
        <w:rPr>
          <w:bCs/>
          <w:sz w:val="22"/>
        </w:rPr>
        <w:t>Социально-педагогическая среда.</w:t>
      </w:r>
    </w:p>
    <w:p w:rsidR="004E52CB" w:rsidRPr="004E52CB" w:rsidRDefault="004E52CB" w:rsidP="004E52CB">
      <w:pPr>
        <w:pStyle w:val="a4"/>
        <w:rPr>
          <w:bCs/>
          <w:sz w:val="22"/>
        </w:rPr>
      </w:pPr>
      <w:r w:rsidRPr="004E52CB">
        <w:rPr>
          <w:bCs/>
          <w:sz w:val="22"/>
        </w:rPr>
        <w:t>Методологический инструментарий мониторинга воспитания и социализации предусматривает использование следующих методов.</w:t>
      </w:r>
    </w:p>
    <w:p w:rsidR="004E52CB" w:rsidRPr="004E52CB" w:rsidRDefault="004E52CB" w:rsidP="004E52CB">
      <w:pPr>
        <w:pStyle w:val="a4"/>
        <w:rPr>
          <w:bCs/>
          <w:sz w:val="22"/>
        </w:rPr>
      </w:pPr>
      <w:r w:rsidRPr="004E52CB">
        <w:rPr>
          <w:bCs/>
          <w:sz w:val="22"/>
        </w:rPr>
        <w:t xml:space="preserve">Тестирование (метод тестов) –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4E52CB">
        <w:rPr>
          <w:bCs/>
          <w:sz w:val="22"/>
        </w:rPr>
        <w:t>обучающимися</w:t>
      </w:r>
      <w:proofErr w:type="gramEnd"/>
      <w:r w:rsidRPr="004E52CB">
        <w:rPr>
          <w:bCs/>
          <w:sz w:val="22"/>
        </w:rPr>
        <w:t xml:space="preserve"> ряда специально разработанных заданий.</w:t>
      </w:r>
    </w:p>
    <w:p w:rsidR="0046471E" w:rsidRDefault="004E52CB" w:rsidP="004E52CB">
      <w:pPr>
        <w:pStyle w:val="a4"/>
        <w:jc w:val="both"/>
        <w:rPr>
          <w:bCs/>
          <w:sz w:val="22"/>
        </w:rPr>
      </w:pPr>
      <w:r w:rsidRPr="004E52CB">
        <w:rPr>
          <w:bCs/>
          <w:sz w:val="22"/>
        </w:rPr>
        <w:t>Опрос – получение информации, заключённой в словесных сообщениях обучающихся.</w:t>
      </w:r>
    </w:p>
    <w:p w:rsidR="004E52CB" w:rsidRPr="004E52CB" w:rsidRDefault="004E52CB" w:rsidP="004E52CB">
      <w:pPr>
        <w:pStyle w:val="a4"/>
        <w:jc w:val="both"/>
        <w:rPr>
          <w:sz w:val="22"/>
        </w:rPr>
      </w:pPr>
      <w:r w:rsidRPr="004E52CB">
        <w:rPr>
          <w:sz w:val="22"/>
        </w:rPr>
        <w:t>Для оценивания учебных достижений используется система «зачет-незачет». Курс считается зачтенным, если обучающийся посетил не менее 80% занятий.</w:t>
      </w:r>
    </w:p>
    <w:p w:rsidR="004E52CB" w:rsidRDefault="00D051F4" w:rsidP="004E52CB">
      <w:pPr>
        <w:pStyle w:val="a4"/>
        <w:jc w:val="both"/>
        <w:rPr>
          <w:b/>
          <w:sz w:val="22"/>
        </w:rPr>
      </w:pPr>
      <w:r>
        <w:rPr>
          <w:b/>
          <w:sz w:val="22"/>
        </w:rPr>
        <w:t xml:space="preserve">                </w:t>
      </w:r>
      <w:r w:rsidR="004E52CB" w:rsidRPr="004E52CB">
        <w:rPr>
          <w:b/>
          <w:sz w:val="22"/>
        </w:rPr>
        <w:t>СОДЕРЖАНИЕ КУРСА ВНЕУРОЧНОЙ ДЕЯТЕЛЬНОСТИ «</w:t>
      </w:r>
      <w:r w:rsidR="004E52CB">
        <w:rPr>
          <w:b/>
          <w:sz w:val="22"/>
        </w:rPr>
        <w:t>Сложные вопросы биологии</w:t>
      </w:r>
      <w:r w:rsidR="004E52CB" w:rsidRPr="004E52CB">
        <w:rPr>
          <w:b/>
          <w:sz w:val="22"/>
        </w:rPr>
        <w:t xml:space="preserve">» </w:t>
      </w:r>
    </w:p>
    <w:p w:rsidR="00D051F4" w:rsidRPr="00D051F4" w:rsidRDefault="00D051F4" w:rsidP="00D051F4">
      <w:pPr>
        <w:pStyle w:val="a4"/>
        <w:rPr>
          <w:b/>
          <w:sz w:val="24"/>
        </w:rPr>
      </w:pPr>
      <w:r w:rsidRPr="00D051F4">
        <w:rPr>
          <w:b/>
          <w:sz w:val="24"/>
        </w:rPr>
        <w:t>Введение  (3 час)</w:t>
      </w:r>
    </w:p>
    <w:p w:rsidR="00D051F4" w:rsidRPr="00D051F4" w:rsidRDefault="00D051F4" w:rsidP="00D051F4">
      <w:pPr>
        <w:pStyle w:val="a4"/>
        <w:rPr>
          <w:sz w:val="24"/>
        </w:rPr>
      </w:pPr>
      <w:r w:rsidRPr="00D051F4">
        <w:rPr>
          <w:sz w:val="24"/>
        </w:rPr>
        <w:t>Ознакомление с задачами элективного курса, его структурой и содержанием, материалами и информационными ресурсами для подготовки. Знакомство обучающихся со структурой КИМ ОГЭ, бланками и правилами их</w:t>
      </w:r>
      <w:r w:rsidRPr="00D051F4">
        <w:rPr>
          <w:spacing w:val="-4"/>
          <w:sz w:val="24"/>
        </w:rPr>
        <w:t xml:space="preserve"> </w:t>
      </w:r>
      <w:r w:rsidRPr="00D051F4">
        <w:rPr>
          <w:sz w:val="24"/>
        </w:rPr>
        <w:t>заполнения.</w:t>
      </w:r>
    </w:p>
    <w:p w:rsidR="00D051F4" w:rsidRPr="00D051F4" w:rsidRDefault="00D051F4" w:rsidP="00D051F4">
      <w:pPr>
        <w:pStyle w:val="a4"/>
        <w:rPr>
          <w:b/>
          <w:bCs/>
          <w:sz w:val="24"/>
        </w:rPr>
      </w:pPr>
      <w:r w:rsidRPr="00D051F4">
        <w:rPr>
          <w:b/>
          <w:bCs/>
          <w:sz w:val="24"/>
        </w:rPr>
        <w:t>Анализ, систематизация и обобщение информации в соответствии с разделами ОГЭ (18 час)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>Роль биологии в формировании современной естественнонаучной картины мира, в практической деятельности людей. Знакомство с методами биологических исследований. Вклад ученый в развитие биологии.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>Система органического мира, царства, номенклатура. Систематическое положение вирусов. Особенности структурной организации клетки прокариот и эукариот. Симбиотическая теория.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>Признаки живых организмов и их проявление на разных уровнях организации. Обмен веществ как условие жизни. Характерные особенности макроскопического и микроскопического строения организмов разных царств. Единство биохимического состава живых организмов. Структурная организация клеток растений, животных, грибов, бактерий. Особенности строения и функционирования органоидов.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 xml:space="preserve">Строение и процессы жизнедеятельности организма человека. Питание. Пищеварительная система. Роль ферментов в пищеварении. Механизм дыхания и выделения. Транспорт веществ. Иммунитет, группы крови. Нейрогуморальная регуляция процессов </w:t>
      </w:r>
      <w:r w:rsidRPr="00D051F4">
        <w:rPr>
          <w:sz w:val="24"/>
        </w:rPr>
        <w:lastRenderedPageBreak/>
        <w:t>жизнедеятельности. Нервная и эндокринная системы. ВНД. Условия сохранения здоровья и первая помощь.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>Особенности строения и размножения бактерий, грибов, лишайников. Классы и семейства растений. Особенности вегетативного и полового размножения.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>Признаки царства Животные. Характеристика Типа Простейшие. Основные систематические группы животных, особенности строения и процессов жизнедеятельности. Взаимосвязь строения и среды обитания. Практикум по решению тематических заданий.</w:t>
      </w:r>
    </w:p>
    <w:p w:rsidR="00D051F4" w:rsidRDefault="00D051F4" w:rsidP="00D051F4">
      <w:pPr>
        <w:pStyle w:val="a4"/>
        <w:jc w:val="both"/>
        <w:rPr>
          <w:b/>
          <w:sz w:val="24"/>
        </w:rPr>
      </w:pPr>
      <w:r w:rsidRPr="00D051F4">
        <w:rPr>
          <w:b/>
          <w:sz w:val="24"/>
        </w:rPr>
        <w:t>Работа с информацией, пр</w:t>
      </w:r>
      <w:r>
        <w:rPr>
          <w:b/>
          <w:sz w:val="24"/>
        </w:rPr>
        <w:t>едставленной в различной форме</w:t>
      </w:r>
      <w:r w:rsidRPr="00D051F4">
        <w:rPr>
          <w:b/>
          <w:sz w:val="24"/>
        </w:rPr>
        <w:t>, практикум (9 часов)</w:t>
      </w:r>
    </w:p>
    <w:p w:rsidR="00D051F4" w:rsidRPr="00D051F4" w:rsidRDefault="00D051F4" w:rsidP="00D051F4">
      <w:pPr>
        <w:pStyle w:val="a4"/>
        <w:jc w:val="both"/>
        <w:rPr>
          <w:sz w:val="24"/>
        </w:rPr>
      </w:pPr>
      <w:r w:rsidRPr="00D051F4">
        <w:rPr>
          <w:sz w:val="24"/>
        </w:rPr>
        <w:t xml:space="preserve">Сравнительный анализ информации с использованием учебного рисунка, отражающего строение организмов, органов и систем. Сравнение объектов по рисункам, выявление сходства и различия, усложнения, приспособленности к условиям среды. Приемы работы с текстом, таблицами. Анализ графиков, диаграмм. Решение задач на определение </w:t>
      </w:r>
      <w:proofErr w:type="spellStart"/>
      <w:r w:rsidRPr="00D051F4">
        <w:rPr>
          <w:sz w:val="24"/>
        </w:rPr>
        <w:t>энергозатрат</w:t>
      </w:r>
      <w:proofErr w:type="spellEnd"/>
      <w:r w:rsidRPr="00D051F4">
        <w:rPr>
          <w:sz w:val="24"/>
        </w:rPr>
        <w:t xml:space="preserve"> и пищевой рацион. Организация аналитической деятельности по выполнению заданий с развернутым ответом.</w:t>
      </w:r>
    </w:p>
    <w:p w:rsidR="004E52CB" w:rsidRDefault="00D051F4" w:rsidP="00D051F4">
      <w:pPr>
        <w:pStyle w:val="a4"/>
        <w:rPr>
          <w:b/>
          <w:sz w:val="24"/>
        </w:rPr>
      </w:pPr>
      <w:r w:rsidRPr="00D051F4">
        <w:rPr>
          <w:b/>
          <w:sz w:val="24"/>
        </w:rPr>
        <w:t>Тренировочное тестирование в формате ОГЭ</w:t>
      </w:r>
      <w:r>
        <w:rPr>
          <w:b/>
          <w:sz w:val="24"/>
        </w:rPr>
        <w:t xml:space="preserve"> </w:t>
      </w:r>
      <w:r w:rsidRPr="00D051F4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Pr="00D051F4">
        <w:rPr>
          <w:b/>
          <w:sz w:val="24"/>
        </w:rPr>
        <w:t>4 часа)</w:t>
      </w:r>
    </w:p>
    <w:p w:rsidR="00D051F4" w:rsidRDefault="00D051F4" w:rsidP="00D051F4">
      <w:pPr>
        <w:pStyle w:val="a4"/>
        <w:rPr>
          <w:sz w:val="24"/>
        </w:rPr>
      </w:pPr>
      <w:r w:rsidRPr="00D051F4">
        <w:rPr>
          <w:sz w:val="24"/>
        </w:rPr>
        <w:t>Подробный разбор демоверсии ОГЭ. Тренировочное тестирование. Анализ результатов и обсуждение.</w:t>
      </w: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Default="00894DA9" w:rsidP="00894DA9">
      <w:pPr>
        <w:jc w:val="center"/>
        <w:rPr>
          <w:b/>
          <w:bCs/>
          <w:iCs/>
          <w:caps/>
          <w:sz w:val="22"/>
          <w:szCs w:val="22"/>
        </w:rPr>
      </w:pPr>
    </w:p>
    <w:p w:rsidR="00894DA9" w:rsidRPr="002745FE" w:rsidRDefault="002745FE" w:rsidP="002745FE">
      <w:pPr>
        <w:pStyle w:val="a4"/>
        <w:jc w:val="center"/>
        <w:rPr>
          <w:b/>
          <w:sz w:val="24"/>
          <w:szCs w:val="24"/>
        </w:rPr>
      </w:pPr>
      <w:r w:rsidRPr="002745FE">
        <w:rPr>
          <w:b/>
          <w:sz w:val="24"/>
          <w:szCs w:val="24"/>
        </w:rPr>
        <w:t>П</w:t>
      </w:r>
      <w:r w:rsidR="00894DA9" w:rsidRPr="002745FE">
        <w:rPr>
          <w:b/>
          <w:sz w:val="24"/>
          <w:szCs w:val="24"/>
        </w:rPr>
        <w:t>оурочно-тематическое планирование</w:t>
      </w:r>
    </w:p>
    <w:p w:rsidR="00894DA9" w:rsidRPr="002745FE" w:rsidRDefault="002745FE" w:rsidP="002745FE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(34 часа</w:t>
      </w:r>
      <w:r w:rsidR="00894DA9" w:rsidRPr="002745FE">
        <w:rPr>
          <w:b/>
          <w:sz w:val="24"/>
          <w:szCs w:val="24"/>
        </w:rPr>
        <w:t>, 1 час в неделю)</w:t>
      </w:r>
    </w:p>
    <w:p w:rsidR="00894DA9" w:rsidRPr="002745FE" w:rsidRDefault="00894DA9" w:rsidP="002745FE">
      <w:pPr>
        <w:pStyle w:val="a4"/>
        <w:rPr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6237"/>
        <w:gridCol w:w="1418"/>
        <w:gridCol w:w="1211"/>
      </w:tblGrid>
      <w:tr w:rsidR="00894DA9" w:rsidRPr="002745FE" w:rsidTr="00894DA9">
        <w:tc>
          <w:tcPr>
            <w:tcW w:w="959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418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211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894DA9" w:rsidRPr="002745FE" w:rsidTr="00894DA9">
        <w:tc>
          <w:tcPr>
            <w:tcW w:w="959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Введение. Структура ОГЭ</w:t>
            </w:r>
          </w:p>
        </w:tc>
        <w:tc>
          <w:tcPr>
            <w:tcW w:w="6237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демоверсией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418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894DA9" w:rsidRPr="002745FE" w:rsidTr="00894DA9">
        <w:tc>
          <w:tcPr>
            <w:tcW w:w="959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равила заполнения бланков</w:t>
            </w:r>
          </w:p>
        </w:tc>
        <w:tc>
          <w:tcPr>
            <w:tcW w:w="6237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бланками</w:t>
            </w:r>
          </w:p>
        </w:tc>
        <w:tc>
          <w:tcPr>
            <w:tcW w:w="1418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894DA9" w:rsidRPr="002745FE" w:rsidTr="00894DA9">
        <w:tc>
          <w:tcPr>
            <w:tcW w:w="959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первой частью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6237" w:type="dxa"/>
          </w:tcPr>
          <w:p w:rsidR="00894DA9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первой части </w:t>
            </w:r>
            <w:proofErr w:type="spellStart"/>
            <w:r>
              <w:rPr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418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894DA9" w:rsidRPr="002745FE" w:rsidRDefault="00894DA9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Биология как наука</w:t>
            </w:r>
            <w:r>
              <w:rPr>
                <w:sz w:val="24"/>
                <w:szCs w:val="24"/>
              </w:rPr>
              <w:t>. Методы</w:t>
            </w:r>
          </w:p>
        </w:tc>
        <w:tc>
          <w:tcPr>
            <w:tcW w:w="6237" w:type="dxa"/>
            <w:vMerge w:val="restart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Решение заданий на множественный выбор, установление</w:t>
            </w:r>
          </w:p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последовательности, выбор одного верного ответа, включение терминов, определение верного высказывания. Отработка заданий на работу с рисунком.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Система органического мира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A2617" w:rsidRPr="00D2256B" w:rsidRDefault="00CA2617" w:rsidP="0027662F">
            <w:r w:rsidRPr="00D2256B">
              <w:t>Химический состав клетки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1" w:type="dxa"/>
          </w:tcPr>
          <w:p w:rsidR="00CA2617" w:rsidRPr="00D2256B" w:rsidRDefault="00CA2617" w:rsidP="0027662F">
            <w:r w:rsidRPr="00D2256B">
              <w:t>Структурная организация клетки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  <w:vMerge w:val="restart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  <w:vMerge w:val="restart"/>
          </w:tcPr>
          <w:p w:rsidR="00CA2617" w:rsidRPr="00D2256B" w:rsidRDefault="00CA2617" w:rsidP="0027662F">
            <w:r w:rsidRPr="00D2256B">
              <w:t>Строение и процессы жизнедеятельности</w:t>
            </w:r>
          </w:p>
          <w:p w:rsidR="00CA2617" w:rsidRPr="00D2256B" w:rsidRDefault="00CA2617" w:rsidP="0027662F">
            <w:r w:rsidRPr="00D2256B"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A2617" w:rsidRPr="00D2256B" w:rsidRDefault="00CA2617" w:rsidP="0027662F"/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  <w:vMerge w:val="restart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vMerge w:val="restart"/>
          </w:tcPr>
          <w:p w:rsidR="00CA2617" w:rsidRPr="00D2256B" w:rsidRDefault="00CA2617" w:rsidP="0027662F">
            <w:r w:rsidRPr="00D2256B">
              <w:t>Строение и процессы жизнедеятельности</w:t>
            </w:r>
          </w:p>
          <w:p w:rsidR="00CA2617" w:rsidRPr="00D2256B" w:rsidRDefault="00CA2617" w:rsidP="0027662F">
            <w:r w:rsidRPr="00D2256B"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CA2617" w:rsidRPr="00D2256B" w:rsidRDefault="00CA2617" w:rsidP="0027662F"/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Строение и процессы жизнедеятельности</w:t>
            </w:r>
          </w:p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Строение и процессы жизнедеятельности</w:t>
            </w:r>
          </w:p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Строение и процессы жизнедеятельности</w:t>
            </w:r>
          </w:p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Строение и процессы жизнедеятельности</w:t>
            </w:r>
          </w:p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организма человека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2745FE" w:rsidRPr="002745FE" w:rsidTr="00894DA9">
        <w:tc>
          <w:tcPr>
            <w:tcW w:w="959" w:type="dxa"/>
          </w:tcPr>
          <w:p w:rsid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Условия сохранения здоровья</w:t>
            </w:r>
          </w:p>
        </w:tc>
        <w:tc>
          <w:tcPr>
            <w:tcW w:w="6237" w:type="dxa"/>
          </w:tcPr>
          <w:p w:rsidR="002745FE" w:rsidRPr="002745FE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заданий №13 </w:t>
            </w:r>
            <w:proofErr w:type="gramStart"/>
            <w:r w:rsidR="00CA2617" w:rsidRPr="00CA2617">
              <w:rPr>
                <w:sz w:val="24"/>
                <w:szCs w:val="24"/>
              </w:rPr>
              <w:t>из</w:t>
            </w:r>
            <w:proofErr w:type="gramEnd"/>
            <w:r w:rsidR="00CA2617" w:rsidRPr="00CA2617">
              <w:rPr>
                <w:sz w:val="24"/>
                <w:szCs w:val="24"/>
              </w:rPr>
              <w:t xml:space="preserve">  КИМ</w:t>
            </w:r>
          </w:p>
        </w:tc>
        <w:tc>
          <w:tcPr>
            <w:tcW w:w="1418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2745FE" w:rsidRPr="002745FE" w:rsidTr="00894DA9">
        <w:tc>
          <w:tcPr>
            <w:tcW w:w="959" w:type="dxa"/>
          </w:tcPr>
          <w:p w:rsid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2745FE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Приемы оказания первой помощи</w:t>
            </w:r>
            <w:r>
              <w:rPr>
                <w:sz w:val="24"/>
                <w:szCs w:val="24"/>
              </w:rPr>
              <w:t xml:space="preserve"> при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/с заболеваниях</w:t>
            </w:r>
          </w:p>
        </w:tc>
        <w:tc>
          <w:tcPr>
            <w:tcW w:w="6237" w:type="dxa"/>
          </w:tcPr>
          <w:p w:rsidR="002745FE" w:rsidRPr="002745FE" w:rsidRDefault="00AE5801" w:rsidP="00CA2617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№13</w:t>
            </w:r>
            <w:r w:rsidR="00CA2617">
              <w:rPr>
                <w:sz w:val="24"/>
                <w:szCs w:val="24"/>
              </w:rPr>
              <w:t xml:space="preserve"> </w:t>
            </w:r>
            <w:proofErr w:type="gramStart"/>
            <w:r w:rsidR="00CA2617">
              <w:rPr>
                <w:sz w:val="24"/>
                <w:szCs w:val="24"/>
              </w:rPr>
              <w:t>из</w:t>
            </w:r>
            <w:proofErr w:type="gramEnd"/>
            <w:r w:rsidR="00CA2617">
              <w:rPr>
                <w:sz w:val="24"/>
                <w:szCs w:val="24"/>
              </w:rPr>
              <w:t xml:space="preserve">  </w:t>
            </w:r>
            <w:r w:rsidR="00CA2617" w:rsidRPr="00CA2617">
              <w:rPr>
                <w:sz w:val="24"/>
                <w:szCs w:val="24"/>
              </w:rPr>
              <w:t>КИМ</w:t>
            </w:r>
          </w:p>
        </w:tc>
        <w:tc>
          <w:tcPr>
            <w:tcW w:w="1418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2745FE" w:rsidRPr="002745FE" w:rsidTr="00894DA9">
        <w:tc>
          <w:tcPr>
            <w:tcW w:w="959" w:type="dxa"/>
          </w:tcPr>
          <w:p w:rsidR="002745FE" w:rsidRDefault="002745FE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2745FE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Приемы оказания первой помощи</w:t>
            </w:r>
            <w:r>
              <w:rPr>
                <w:sz w:val="24"/>
                <w:szCs w:val="24"/>
              </w:rPr>
              <w:t xml:space="preserve"> при повреждении ОДС</w:t>
            </w:r>
          </w:p>
        </w:tc>
        <w:tc>
          <w:tcPr>
            <w:tcW w:w="6237" w:type="dxa"/>
          </w:tcPr>
          <w:p w:rsidR="002745FE" w:rsidRPr="002745FE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заданий №13</w:t>
            </w:r>
            <w:r w:rsidR="00CA2617" w:rsidRPr="00CA2617">
              <w:rPr>
                <w:sz w:val="24"/>
                <w:szCs w:val="24"/>
              </w:rPr>
              <w:t xml:space="preserve"> </w:t>
            </w:r>
            <w:proofErr w:type="gramStart"/>
            <w:r w:rsidR="00CA2617" w:rsidRPr="00CA2617">
              <w:rPr>
                <w:sz w:val="24"/>
                <w:szCs w:val="24"/>
              </w:rPr>
              <w:t>из</w:t>
            </w:r>
            <w:proofErr w:type="gramEnd"/>
            <w:r w:rsidR="00CA2617" w:rsidRPr="00CA2617">
              <w:rPr>
                <w:sz w:val="24"/>
                <w:szCs w:val="24"/>
              </w:rPr>
              <w:t xml:space="preserve">  КИМ</w:t>
            </w:r>
          </w:p>
        </w:tc>
        <w:tc>
          <w:tcPr>
            <w:tcW w:w="1418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2745FE" w:rsidRPr="002745FE" w:rsidRDefault="002745FE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материала по разделу «Расте</w:t>
            </w:r>
            <w:r>
              <w:rPr>
                <w:sz w:val="24"/>
                <w:szCs w:val="24"/>
              </w:rPr>
              <w:t>ния. Бактерии. Грибы. Лишайники. Животные</w:t>
            </w:r>
          </w:p>
        </w:tc>
        <w:tc>
          <w:tcPr>
            <w:tcW w:w="6237" w:type="dxa"/>
            <w:vMerge w:val="restart"/>
          </w:tcPr>
          <w:p w:rsidR="00CA2617" w:rsidRPr="00CA2617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Решение заданий на множественный выбор, установление</w:t>
            </w:r>
          </w:p>
          <w:p w:rsidR="00CA2617" w:rsidRPr="00CA2617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последовательности, выбор одного верного ответа, включение терминов в текст, определение правильности суждений.</w:t>
            </w:r>
          </w:p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Отработка заданий на работу с рисунком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материала по разделу «Растения. Бактерии. Грибы. Лишайники. Животные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материала по разделу «Растения. Бактерии. Грибы. Лишайники. Животные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CA2617" w:rsidRPr="00AE5801" w:rsidRDefault="00CA2617" w:rsidP="00CA2617">
            <w:pPr>
              <w:pStyle w:val="a4"/>
              <w:rPr>
                <w:sz w:val="24"/>
                <w:szCs w:val="24"/>
              </w:rPr>
            </w:pPr>
            <w:r w:rsidRPr="00AE5801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AE5801">
              <w:rPr>
                <w:sz w:val="24"/>
                <w:szCs w:val="24"/>
              </w:rPr>
              <w:t>материала по разделу «Растения. Бактерии. Грибы. Лишайники. Животные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Анализ информации с использованием учебного рисунка</w:t>
            </w:r>
          </w:p>
        </w:tc>
        <w:tc>
          <w:tcPr>
            <w:tcW w:w="6237" w:type="dxa"/>
          </w:tcPr>
          <w:p w:rsidR="00CA2617" w:rsidRPr="00CA2617" w:rsidRDefault="00CA2617" w:rsidP="00CA2617">
            <w:pPr>
              <w:pStyle w:val="TableParagraph"/>
              <w:spacing w:line="276" w:lineRule="auto"/>
              <w:ind w:left="109" w:right="86"/>
              <w:rPr>
                <w:sz w:val="24"/>
              </w:rPr>
            </w:pPr>
            <w:r>
              <w:rPr>
                <w:sz w:val="24"/>
              </w:rPr>
              <w:t xml:space="preserve">Выполнение заданий на морфологическое описание по алгоритму (задание № </w:t>
            </w:r>
            <w:r w:rsidR="00AE5801">
              <w:rPr>
                <w:sz w:val="24"/>
              </w:rPr>
              <w:t>24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CA2617" w:rsidRDefault="00CA2617" w:rsidP="00CA261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информации с использованием</w:t>
            </w:r>
          </w:p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учебного рисунка</w:t>
            </w:r>
          </w:p>
        </w:tc>
        <w:tc>
          <w:tcPr>
            <w:tcW w:w="6237" w:type="dxa"/>
          </w:tcPr>
          <w:p w:rsidR="00CA2617" w:rsidRPr="00CA2617" w:rsidRDefault="00CA2617" w:rsidP="00CA2617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Обнаружение признаков по </w:t>
            </w:r>
            <w:r w:rsidR="00AE5801">
              <w:rPr>
                <w:sz w:val="24"/>
              </w:rPr>
              <w:t>рисунку (задание № 25</w:t>
            </w:r>
            <w:r>
              <w:rPr>
                <w:sz w:val="24"/>
              </w:rPr>
              <w:t>)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CA2617" w:rsidRDefault="00CA2617" w:rsidP="00CA261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информации с использованием</w:t>
            </w:r>
          </w:p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учебного рисунка</w:t>
            </w:r>
          </w:p>
        </w:tc>
        <w:tc>
          <w:tcPr>
            <w:tcW w:w="6237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Выполнение заданий на морфологическое опи</w:t>
            </w:r>
            <w:r w:rsidR="00AE5801">
              <w:rPr>
                <w:sz w:val="24"/>
                <w:szCs w:val="24"/>
              </w:rPr>
              <w:t>сание по алгоритму (задание № 27</w:t>
            </w:r>
            <w:r w:rsidRPr="00CA2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о</w:t>
            </w:r>
            <w:r w:rsidRPr="00CA2617">
              <w:rPr>
                <w:sz w:val="24"/>
                <w:szCs w:val="24"/>
              </w:rPr>
              <w:t>бнаружение пр</w:t>
            </w:r>
            <w:r w:rsidR="00AE5801">
              <w:rPr>
                <w:sz w:val="24"/>
                <w:szCs w:val="24"/>
              </w:rPr>
              <w:t xml:space="preserve">изнаков по </w:t>
            </w:r>
            <w:r w:rsidR="00AE5801">
              <w:rPr>
                <w:sz w:val="24"/>
                <w:szCs w:val="24"/>
              </w:rPr>
              <w:lastRenderedPageBreak/>
              <w:t>рисунку (задание № 24</w:t>
            </w:r>
            <w:r w:rsidRPr="00CA261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Приемы работы с текстом</w:t>
            </w:r>
          </w:p>
        </w:tc>
        <w:tc>
          <w:tcPr>
            <w:tcW w:w="6237" w:type="dxa"/>
            <w:vMerge w:val="restart"/>
          </w:tcPr>
          <w:p w:rsidR="00CA2617" w:rsidRPr="002745FE" w:rsidRDefault="00CA2617" w:rsidP="00CA2617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Вставить пропущенные термины, о</w:t>
            </w:r>
            <w:r>
              <w:rPr>
                <w:sz w:val="24"/>
                <w:szCs w:val="24"/>
              </w:rPr>
              <w:t xml:space="preserve">пределить правильность суждений </w:t>
            </w:r>
            <w:r w:rsidR="00AE5801">
              <w:rPr>
                <w:sz w:val="24"/>
                <w:szCs w:val="24"/>
              </w:rPr>
              <w:t>(задание № 23</w:t>
            </w:r>
            <w:r w:rsidRPr="00CA261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работа с текстом (задание </w:t>
            </w:r>
            <w:r w:rsidRPr="00CA2617">
              <w:rPr>
                <w:sz w:val="24"/>
                <w:szCs w:val="24"/>
              </w:rPr>
              <w:t>№ 29)</w:t>
            </w: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Приемы работы с текстом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CA2617" w:rsidRPr="002745FE" w:rsidTr="00894DA9">
        <w:tc>
          <w:tcPr>
            <w:tcW w:w="959" w:type="dxa"/>
          </w:tcPr>
          <w:p w:rsidR="00CA2617" w:rsidRDefault="00CA2617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CA2617" w:rsidRPr="00CA2617" w:rsidRDefault="00CA2617" w:rsidP="00CA2617">
            <w:pPr>
              <w:pStyle w:val="a4"/>
            </w:pPr>
            <w:r>
              <w:rPr>
                <w:sz w:val="24"/>
              </w:rPr>
              <w:t>Приемы работы с текстом</w:t>
            </w:r>
          </w:p>
        </w:tc>
        <w:tc>
          <w:tcPr>
            <w:tcW w:w="6237" w:type="dxa"/>
            <w:vMerge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CA2617" w:rsidRPr="002745FE" w:rsidRDefault="00CA2617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аналитической деятельности</w:t>
            </w:r>
          </w:p>
          <w:p w:rsidR="00AE5801" w:rsidRPr="00CA2617" w:rsidRDefault="00AE5801" w:rsidP="00AE5801">
            <w:pPr>
              <w:pStyle w:val="a4"/>
            </w:pPr>
            <w:r>
              <w:rPr>
                <w:sz w:val="24"/>
              </w:rPr>
              <w:t>на основе информации в виде таблиц</w:t>
            </w:r>
          </w:p>
        </w:tc>
        <w:tc>
          <w:tcPr>
            <w:tcW w:w="6237" w:type="dxa"/>
            <w:vMerge w:val="restart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Решение задач на </w:t>
            </w:r>
            <w:proofErr w:type="spellStart"/>
            <w:r>
              <w:rPr>
                <w:sz w:val="24"/>
              </w:rPr>
              <w:t>энергозатраты</w:t>
            </w:r>
            <w:proofErr w:type="spellEnd"/>
            <w:r>
              <w:rPr>
                <w:sz w:val="24"/>
              </w:rPr>
              <w:t xml:space="preserve"> и пищевой рацион (задание № 29), решение заданий </w:t>
            </w:r>
            <w:proofErr w:type="spellStart"/>
            <w:r>
              <w:rPr>
                <w:sz w:val="24"/>
              </w:rPr>
              <w:t>практикоориентированного</w:t>
            </w:r>
            <w:proofErr w:type="spellEnd"/>
            <w:r>
              <w:rPr>
                <w:sz w:val="24"/>
              </w:rPr>
              <w:t xml:space="preserve"> характера</w:t>
            </w: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аналитической деятельности</w:t>
            </w:r>
          </w:p>
          <w:p w:rsidR="00AE5801" w:rsidRPr="00CA2617" w:rsidRDefault="00AE5801" w:rsidP="00AE5801">
            <w:pPr>
              <w:pStyle w:val="a4"/>
            </w:pPr>
            <w:r>
              <w:rPr>
                <w:sz w:val="24"/>
              </w:rPr>
              <w:t>на основе информации в виде таблиц</w:t>
            </w:r>
          </w:p>
        </w:tc>
        <w:tc>
          <w:tcPr>
            <w:tcW w:w="6237" w:type="dxa"/>
            <w:vMerge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аналитической деятельности</w:t>
            </w:r>
          </w:p>
          <w:p w:rsidR="00AE5801" w:rsidRPr="00CA2617" w:rsidRDefault="00AE5801" w:rsidP="00AE5801">
            <w:pPr>
              <w:pStyle w:val="a4"/>
            </w:pPr>
            <w:r>
              <w:rPr>
                <w:sz w:val="24"/>
              </w:rPr>
              <w:t>на основе информации в виде таблиц</w:t>
            </w:r>
          </w:p>
        </w:tc>
        <w:tc>
          <w:tcPr>
            <w:tcW w:w="6237" w:type="dxa"/>
            <w:vMerge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AE5801" w:rsidRP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>Решение тренировочных вариантов. Анализ</w:t>
            </w:r>
          </w:p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6237" w:type="dxa"/>
            <w:vMerge w:val="restart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  <w:r w:rsidRPr="00AE5801">
              <w:rPr>
                <w:sz w:val="24"/>
                <w:szCs w:val="24"/>
              </w:rPr>
              <w:t>Решение заданий различного уровня сложности</w:t>
            </w:r>
            <w:r>
              <w:rPr>
                <w:sz w:val="24"/>
                <w:szCs w:val="24"/>
              </w:rPr>
              <w:t>, анализ индивидуальных результатов</w:t>
            </w: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AE5801" w:rsidRPr="00AE5801" w:rsidRDefault="00AE5801" w:rsidP="00AE5801">
            <w:pPr>
              <w:pStyle w:val="TableParagraph"/>
            </w:pPr>
            <w:r w:rsidRPr="00AE5801">
              <w:t>Решение тренировочных вариантов. Анализ</w:t>
            </w:r>
          </w:p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6237" w:type="dxa"/>
            <w:vMerge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AE5801" w:rsidRPr="00AE5801" w:rsidRDefault="00AE5801" w:rsidP="00AE5801">
            <w:pPr>
              <w:pStyle w:val="TableParagraph"/>
            </w:pPr>
            <w:r w:rsidRPr="00AE5801">
              <w:t>Решение тренировочных вариантов. Анализ</w:t>
            </w:r>
          </w:p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6237" w:type="dxa"/>
            <w:vMerge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  <w:tr w:rsidR="00AE5801" w:rsidRPr="002745FE" w:rsidTr="00894DA9">
        <w:tc>
          <w:tcPr>
            <w:tcW w:w="959" w:type="dxa"/>
          </w:tcPr>
          <w:p w:rsidR="00AE5801" w:rsidRDefault="00AE5801" w:rsidP="002745FE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AE5801" w:rsidRPr="00AE5801" w:rsidRDefault="00AE5801" w:rsidP="00AE5801">
            <w:pPr>
              <w:pStyle w:val="TableParagraph"/>
            </w:pPr>
            <w:r w:rsidRPr="00AE5801">
              <w:t>Решение тренировочных вариантов. Анализ</w:t>
            </w:r>
          </w:p>
          <w:p w:rsidR="00AE5801" w:rsidRDefault="00AE5801" w:rsidP="00AE5801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6237" w:type="dxa"/>
            <w:vMerge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AE5801" w:rsidRPr="002745FE" w:rsidRDefault="00AE5801" w:rsidP="002745FE">
            <w:pPr>
              <w:pStyle w:val="a4"/>
              <w:rPr>
                <w:sz w:val="24"/>
                <w:szCs w:val="24"/>
              </w:rPr>
            </w:pPr>
          </w:p>
        </w:tc>
      </w:tr>
    </w:tbl>
    <w:p w:rsidR="00894DA9" w:rsidRDefault="00894DA9" w:rsidP="002745FE">
      <w:pPr>
        <w:pStyle w:val="a4"/>
        <w:rPr>
          <w:sz w:val="24"/>
          <w:szCs w:val="24"/>
        </w:rPr>
      </w:pPr>
    </w:p>
    <w:p w:rsidR="00AE5801" w:rsidRPr="002745FE" w:rsidRDefault="00AE5801" w:rsidP="002745FE">
      <w:pPr>
        <w:pStyle w:val="a4"/>
        <w:rPr>
          <w:sz w:val="24"/>
          <w:szCs w:val="24"/>
        </w:rPr>
      </w:pPr>
    </w:p>
    <w:p w:rsidR="00D051F4" w:rsidRDefault="00AE5801" w:rsidP="00AE5801">
      <w:pPr>
        <w:pStyle w:val="a4"/>
        <w:jc w:val="center"/>
        <w:rPr>
          <w:b/>
          <w:sz w:val="24"/>
        </w:rPr>
      </w:pPr>
      <w:r w:rsidRPr="00AE5801">
        <w:rPr>
          <w:b/>
          <w:sz w:val="24"/>
        </w:rPr>
        <w:t>Календарн</w:t>
      </w:r>
      <w:proofErr w:type="gramStart"/>
      <w:r w:rsidRPr="00AE5801">
        <w:rPr>
          <w:b/>
          <w:sz w:val="24"/>
        </w:rPr>
        <w:t>о-</w:t>
      </w:r>
      <w:proofErr w:type="gramEnd"/>
      <w:r w:rsidRPr="00AE5801">
        <w:rPr>
          <w:b/>
          <w:sz w:val="24"/>
        </w:rPr>
        <w:t xml:space="preserve"> </w:t>
      </w:r>
      <w:r w:rsidR="00056038">
        <w:rPr>
          <w:b/>
          <w:sz w:val="24"/>
        </w:rPr>
        <w:t xml:space="preserve">тематическое планирование курса.      </w:t>
      </w:r>
      <w:r w:rsidRPr="00AE5801">
        <w:rPr>
          <w:b/>
          <w:sz w:val="24"/>
        </w:rPr>
        <w:t>9А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781"/>
        <w:gridCol w:w="1843"/>
        <w:gridCol w:w="1572"/>
      </w:tblGrid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Введение. Структура ОГЭ</w:t>
            </w:r>
            <w:r>
              <w:rPr>
                <w:sz w:val="24"/>
                <w:szCs w:val="24"/>
              </w:rPr>
              <w:t xml:space="preserve">. </w:t>
            </w:r>
            <w:r w:rsidR="002745FE" w:rsidRPr="00056038">
              <w:rPr>
                <w:sz w:val="24"/>
                <w:szCs w:val="24"/>
              </w:rPr>
              <w:t>П</w:t>
            </w:r>
            <w:r w:rsidRPr="00056038">
              <w:rPr>
                <w:sz w:val="24"/>
                <w:szCs w:val="24"/>
              </w:rPr>
              <w:t>равила заполнения бланков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 xml:space="preserve">Работа с первой частью </w:t>
            </w:r>
            <w:proofErr w:type="spellStart"/>
            <w:r w:rsidRPr="00056038">
              <w:rPr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Биология как наука</w:t>
            </w:r>
            <w:r>
              <w:rPr>
                <w:sz w:val="24"/>
                <w:szCs w:val="24"/>
              </w:rPr>
              <w:t>. Методы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Система органического мира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393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56038" w:rsidRPr="00D2256B" w:rsidRDefault="00056038" w:rsidP="00544D8F">
            <w:r w:rsidRPr="00D2256B">
              <w:t>Строение и процессы жизнедеятельности</w:t>
            </w:r>
            <w:r>
              <w:t xml:space="preserve"> </w:t>
            </w:r>
            <w:r w:rsidRPr="00D2256B">
              <w:t>организма человека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285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056038" w:rsidRPr="00D2256B" w:rsidRDefault="00056038" w:rsidP="00544D8F">
            <w:r w:rsidRPr="00D2256B">
              <w:t>Строение и процессы жизнедеятельности</w:t>
            </w:r>
            <w:r>
              <w:t xml:space="preserve"> </w:t>
            </w:r>
            <w:r w:rsidRPr="00D2256B">
              <w:t>организма человека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Условия сохранения здоровья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 xml:space="preserve">Приемы оказания первой помощи при </w:t>
            </w:r>
            <w:proofErr w:type="gramStart"/>
            <w:r w:rsidRPr="00056038">
              <w:rPr>
                <w:sz w:val="24"/>
                <w:szCs w:val="24"/>
              </w:rPr>
              <w:t>с</w:t>
            </w:r>
            <w:proofErr w:type="gramEnd"/>
            <w:r w:rsidRPr="00056038">
              <w:rPr>
                <w:sz w:val="24"/>
                <w:szCs w:val="24"/>
              </w:rPr>
              <w:t>/с заболеваниях</w:t>
            </w:r>
            <w:r>
              <w:rPr>
                <w:sz w:val="24"/>
                <w:szCs w:val="24"/>
              </w:rPr>
              <w:t xml:space="preserve"> и </w:t>
            </w:r>
            <w:r w:rsidRPr="00056038">
              <w:rPr>
                <w:sz w:val="24"/>
                <w:szCs w:val="24"/>
              </w:rPr>
              <w:t>при повреждении ОДС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181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056038" w:rsidRPr="00CA2617" w:rsidRDefault="00056038" w:rsidP="00544D8F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материала по разделу «Расте</w:t>
            </w:r>
            <w:r>
              <w:rPr>
                <w:sz w:val="24"/>
                <w:szCs w:val="24"/>
              </w:rPr>
              <w:t>ния. Бактерии. Грибы. Лишайники. Животные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417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информации с использованием учебного рисунка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339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056038" w:rsidRPr="00CA2617" w:rsidRDefault="00056038" w:rsidP="00544D8F">
            <w:pPr>
              <w:pStyle w:val="a4"/>
            </w:pPr>
            <w:r>
              <w:rPr>
                <w:sz w:val="24"/>
              </w:rPr>
              <w:t>Приемы работы с текстом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344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аналитической деятельности на основе информации в виде таблиц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056038">
        <w:trPr>
          <w:trHeight w:val="417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781" w:type="dxa"/>
          </w:tcPr>
          <w:p w:rsidR="00056038" w:rsidRDefault="00056038" w:rsidP="00056038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 xml:space="preserve">тренировочных вариантов. Анализ  </w:t>
            </w: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</w:tbl>
    <w:p w:rsidR="0046471E" w:rsidRPr="00D051F4" w:rsidRDefault="0046471E" w:rsidP="00D051F4">
      <w:pPr>
        <w:pStyle w:val="a4"/>
        <w:rPr>
          <w:sz w:val="24"/>
        </w:rPr>
      </w:pPr>
    </w:p>
    <w:p w:rsidR="0046471E" w:rsidRPr="0046471E" w:rsidRDefault="0046471E" w:rsidP="0046471E">
      <w:pPr>
        <w:pStyle w:val="a4"/>
        <w:rPr>
          <w:rFonts w:ascii="Wingdings" w:hAnsi="Wingdings"/>
          <w:sz w:val="14"/>
        </w:rPr>
      </w:pPr>
    </w:p>
    <w:p w:rsidR="0046471E" w:rsidRPr="00B84386" w:rsidRDefault="0046471E" w:rsidP="0046471E">
      <w:pPr>
        <w:tabs>
          <w:tab w:val="left" w:pos="720"/>
        </w:tabs>
        <w:jc w:val="both"/>
        <w:rPr>
          <w:b/>
          <w:sz w:val="22"/>
          <w:szCs w:val="22"/>
        </w:rPr>
      </w:pPr>
    </w:p>
    <w:p w:rsidR="00DF1620" w:rsidRPr="00DF1620" w:rsidRDefault="00DF1620" w:rsidP="00DF1620">
      <w:pPr>
        <w:pStyle w:val="a4"/>
        <w:jc w:val="both"/>
        <w:rPr>
          <w:sz w:val="24"/>
        </w:rPr>
      </w:pPr>
    </w:p>
    <w:p w:rsidR="00DF1620" w:rsidRPr="00DF1620" w:rsidRDefault="00DF1620" w:rsidP="00DF1620">
      <w:pPr>
        <w:pStyle w:val="a4"/>
        <w:jc w:val="both"/>
        <w:rPr>
          <w:b/>
          <w:bCs/>
          <w:sz w:val="24"/>
        </w:rPr>
      </w:pPr>
    </w:p>
    <w:p w:rsidR="00DF1620" w:rsidRPr="00DF1620" w:rsidRDefault="00DF1620" w:rsidP="00DF1620">
      <w:pPr>
        <w:pStyle w:val="a4"/>
        <w:jc w:val="both"/>
        <w:rPr>
          <w:sz w:val="24"/>
        </w:rPr>
      </w:pPr>
    </w:p>
    <w:p w:rsidR="00DF1620" w:rsidRPr="00DF1620" w:rsidRDefault="00DF1620" w:rsidP="00DF1620">
      <w:pPr>
        <w:pStyle w:val="a4"/>
        <w:rPr>
          <w:rFonts w:ascii="Wingdings" w:hAnsi="Wingdings"/>
          <w:sz w:val="14"/>
        </w:rPr>
      </w:pPr>
    </w:p>
    <w:p w:rsidR="00DF1620" w:rsidRDefault="00DF1620" w:rsidP="00DF1620">
      <w:pPr>
        <w:pStyle w:val="a4"/>
        <w:rPr>
          <w:sz w:val="22"/>
        </w:rPr>
      </w:pPr>
    </w:p>
    <w:p w:rsidR="00DC1797" w:rsidRDefault="00DC1797" w:rsidP="00DF1620">
      <w:pPr>
        <w:pStyle w:val="a4"/>
        <w:rPr>
          <w:sz w:val="22"/>
        </w:rPr>
      </w:pPr>
    </w:p>
    <w:p w:rsidR="00DC1797" w:rsidRDefault="00DC1797" w:rsidP="00DF1620">
      <w:pPr>
        <w:pStyle w:val="a4"/>
        <w:rPr>
          <w:sz w:val="22"/>
        </w:rPr>
      </w:pPr>
    </w:p>
    <w:p w:rsidR="00DC1797" w:rsidRDefault="00DC1797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056038">
      <w:pPr>
        <w:pStyle w:val="a4"/>
        <w:jc w:val="center"/>
        <w:rPr>
          <w:b/>
          <w:sz w:val="24"/>
        </w:rPr>
      </w:pPr>
      <w:r w:rsidRPr="00AE5801">
        <w:rPr>
          <w:b/>
          <w:sz w:val="24"/>
        </w:rPr>
        <w:t>Календарн</w:t>
      </w:r>
      <w:proofErr w:type="gramStart"/>
      <w:r w:rsidRPr="00AE5801">
        <w:rPr>
          <w:b/>
          <w:sz w:val="24"/>
        </w:rPr>
        <w:t>о-</w:t>
      </w:r>
      <w:proofErr w:type="gramEnd"/>
      <w:r w:rsidRPr="00AE5801">
        <w:rPr>
          <w:b/>
          <w:sz w:val="24"/>
        </w:rPr>
        <w:t xml:space="preserve"> </w:t>
      </w:r>
      <w:r>
        <w:rPr>
          <w:b/>
          <w:sz w:val="24"/>
        </w:rPr>
        <w:t>тематическое планирование курса.      9Б</w:t>
      </w:r>
      <w:r w:rsidRPr="00AE5801">
        <w:rPr>
          <w:b/>
          <w:sz w:val="24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781"/>
        <w:gridCol w:w="1843"/>
        <w:gridCol w:w="1572"/>
      </w:tblGrid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плану</w:t>
            </w: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факту</w:t>
            </w:r>
          </w:p>
        </w:tc>
      </w:tr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Введение. Структура ОГЭ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>Правила заполнения бланков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 xml:space="preserve">Работа с первой частью </w:t>
            </w:r>
            <w:proofErr w:type="spellStart"/>
            <w:r w:rsidRPr="00056038">
              <w:rPr>
                <w:sz w:val="24"/>
                <w:szCs w:val="24"/>
              </w:rPr>
              <w:t>КИМа</w:t>
            </w:r>
            <w:proofErr w:type="spellEnd"/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Биология как наука</w:t>
            </w:r>
            <w:r>
              <w:rPr>
                <w:sz w:val="24"/>
                <w:szCs w:val="24"/>
              </w:rPr>
              <w:t>. Методы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Система органического мира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>Признаки живых организмов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393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056038" w:rsidRPr="00D2256B" w:rsidRDefault="00056038" w:rsidP="00544D8F">
            <w:r w:rsidRPr="00D2256B">
              <w:t>Строение и процессы жизнедеятельности</w:t>
            </w:r>
            <w:r>
              <w:t xml:space="preserve"> </w:t>
            </w:r>
            <w:r w:rsidRPr="00D2256B">
              <w:t>организма человека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285"/>
        </w:trPr>
        <w:tc>
          <w:tcPr>
            <w:tcW w:w="124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056038" w:rsidRPr="00D2256B" w:rsidRDefault="00056038" w:rsidP="00544D8F">
            <w:r w:rsidRPr="00D2256B">
              <w:t>Строение и процессы жизнедеятельности</w:t>
            </w:r>
            <w:r>
              <w:t xml:space="preserve"> </w:t>
            </w:r>
            <w:r w:rsidRPr="00D2256B">
              <w:t>организма человека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2745FE">
              <w:rPr>
                <w:sz w:val="24"/>
                <w:szCs w:val="24"/>
              </w:rPr>
              <w:t>Условия сохранения здоровья</w:t>
            </w:r>
            <w:r>
              <w:rPr>
                <w:sz w:val="24"/>
                <w:szCs w:val="24"/>
              </w:rPr>
              <w:t xml:space="preserve">. </w:t>
            </w:r>
            <w:r w:rsidRPr="00056038">
              <w:rPr>
                <w:sz w:val="24"/>
                <w:szCs w:val="24"/>
              </w:rPr>
              <w:t xml:space="preserve">Приемы оказания первой помощи при </w:t>
            </w:r>
            <w:proofErr w:type="gramStart"/>
            <w:r w:rsidRPr="00056038">
              <w:rPr>
                <w:sz w:val="24"/>
                <w:szCs w:val="24"/>
              </w:rPr>
              <w:t>с</w:t>
            </w:r>
            <w:proofErr w:type="gramEnd"/>
            <w:r w:rsidRPr="00056038">
              <w:rPr>
                <w:sz w:val="24"/>
                <w:szCs w:val="24"/>
              </w:rPr>
              <w:t>/с заболеваниях</w:t>
            </w:r>
            <w:r>
              <w:rPr>
                <w:sz w:val="24"/>
                <w:szCs w:val="24"/>
              </w:rPr>
              <w:t xml:space="preserve"> и </w:t>
            </w:r>
            <w:r w:rsidRPr="00056038">
              <w:rPr>
                <w:sz w:val="24"/>
                <w:szCs w:val="24"/>
              </w:rPr>
              <w:t>при повреждении ОДС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181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056038" w:rsidRPr="00CA2617" w:rsidRDefault="00056038" w:rsidP="00544D8F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Повторение, систематизация и обобщение</w:t>
            </w:r>
          </w:p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  <w:r w:rsidRPr="00CA2617">
              <w:rPr>
                <w:sz w:val="24"/>
                <w:szCs w:val="24"/>
              </w:rPr>
              <w:t>материала по разделу «Расте</w:t>
            </w:r>
            <w:r>
              <w:rPr>
                <w:sz w:val="24"/>
                <w:szCs w:val="24"/>
              </w:rPr>
              <w:t>ния. Бактерии. Грибы. Лишайники. Животные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417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056038" w:rsidRPr="00056038" w:rsidRDefault="00056038" w:rsidP="00544D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Анализ информации с использованием учебного рисунка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339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056038" w:rsidRPr="00CA2617" w:rsidRDefault="00056038" w:rsidP="00544D8F">
            <w:pPr>
              <w:pStyle w:val="a4"/>
            </w:pPr>
            <w:r>
              <w:rPr>
                <w:sz w:val="24"/>
              </w:rPr>
              <w:t>Приемы работы с текстом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344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056038" w:rsidRPr="00056038" w:rsidRDefault="00056038" w:rsidP="00544D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Организация аналитической деятельности на основе информации в виде таблиц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  <w:tr w:rsidR="00056038" w:rsidRPr="002745FE" w:rsidTr="00544D8F">
        <w:trPr>
          <w:trHeight w:val="417"/>
        </w:trPr>
        <w:tc>
          <w:tcPr>
            <w:tcW w:w="1242" w:type="dxa"/>
          </w:tcPr>
          <w:p w:rsidR="00056038" w:rsidRDefault="00056038" w:rsidP="00544D8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056038" w:rsidRDefault="00056038" w:rsidP="00544D8F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 w:rsidRPr="00AE5801">
              <w:rPr>
                <w:sz w:val="24"/>
              </w:rPr>
              <w:t xml:space="preserve">Решение </w:t>
            </w:r>
            <w:r>
              <w:rPr>
                <w:sz w:val="24"/>
              </w:rPr>
              <w:t xml:space="preserve">тренировочных вариантов. Анализ  </w:t>
            </w:r>
            <w:r w:rsidRPr="00AE5801">
              <w:rPr>
                <w:sz w:val="24"/>
              </w:rPr>
              <w:t>и разбор ошибок</w:t>
            </w:r>
          </w:p>
        </w:tc>
        <w:tc>
          <w:tcPr>
            <w:tcW w:w="1843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056038" w:rsidRPr="002745FE" w:rsidRDefault="00056038" w:rsidP="00544D8F">
            <w:pPr>
              <w:pStyle w:val="a4"/>
              <w:rPr>
                <w:sz w:val="24"/>
                <w:szCs w:val="24"/>
              </w:rPr>
            </w:pPr>
          </w:p>
        </w:tc>
      </w:tr>
    </w:tbl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Default="00056038" w:rsidP="00DF1620">
      <w:pPr>
        <w:pStyle w:val="a4"/>
        <w:rPr>
          <w:sz w:val="22"/>
        </w:rPr>
      </w:pPr>
    </w:p>
    <w:p w:rsidR="00056038" w:rsidRPr="00056038" w:rsidRDefault="00056038" w:rsidP="00056038">
      <w:pPr>
        <w:pStyle w:val="a4"/>
        <w:rPr>
          <w:b/>
          <w:sz w:val="22"/>
        </w:rPr>
      </w:pPr>
      <w:r>
        <w:rPr>
          <w:b/>
          <w:sz w:val="22"/>
        </w:rPr>
        <w:t xml:space="preserve">                                                      </w:t>
      </w:r>
      <w:r w:rsidRPr="00056038">
        <w:rPr>
          <w:b/>
          <w:sz w:val="22"/>
        </w:rPr>
        <w:t>Календарн</w:t>
      </w:r>
      <w:proofErr w:type="gramStart"/>
      <w:r w:rsidRPr="00056038">
        <w:rPr>
          <w:b/>
          <w:sz w:val="22"/>
        </w:rPr>
        <w:t>о-</w:t>
      </w:r>
      <w:proofErr w:type="gramEnd"/>
      <w:r w:rsidRPr="00056038">
        <w:rPr>
          <w:b/>
          <w:sz w:val="22"/>
        </w:rPr>
        <w:t xml:space="preserve"> тематическое планирование курса.      </w:t>
      </w:r>
      <w:r>
        <w:rPr>
          <w:b/>
          <w:sz w:val="22"/>
        </w:rPr>
        <w:t>9В</w:t>
      </w:r>
      <w:r w:rsidRPr="00056038">
        <w:rPr>
          <w:b/>
          <w:sz w:val="22"/>
        </w:rPr>
        <w:t xml:space="preserve">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9781"/>
        <w:gridCol w:w="1843"/>
        <w:gridCol w:w="1572"/>
      </w:tblGrid>
      <w:tr w:rsidR="00056038" w:rsidRPr="00056038" w:rsidTr="00544D8F">
        <w:trPr>
          <w:trHeight w:val="181"/>
        </w:trPr>
        <w:tc>
          <w:tcPr>
            <w:tcW w:w="124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№</w:t>
            </w:r>
          </w:p>
        </w:tc>
        <w:tc>
          <w:tcPr>
            <w:tcW w:w="9781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Тема урока</w:t>
            </w:r>
          </w:p>
        </w:tc>
        <w:tc>
          <w:tcPr>
            <w:tcW w:w="1843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Дата по плану</w:t>
            </w:r>
          </w:p>
        </w:tc>
        <w:tc>
          <w:tcPr>
            <w:tcW w:w="157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Дата по факту</w:t>
            </w:r>
          </w:p>
        </w:tc>
      </w:tr>
      <w:tr w:rsidR="00056038" w:rsidRPr="00056038" w:rsidTr="00544D8F">
        <w:trPr>
          <w:trHeight w:val="181"/>
        </w:trPr>
        <w:tc>
          <w:tcPr>
            <w:tcW w:w="124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1</w:t>
            </w:r>
          </w:p>
        </w:tc>
        <w:tc>
          <w:tcPr>
            <w:tcW w:w="9781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 xml:space="preserve">Введение. Структура ОГЭ. Правила заполнения бланков. Работа с первой частью </w:t>
            </w:r>
            <w:proofErr w:type="spellStart"/>
            <w:r w:rsidRPr="00056038">
              <w:rPr>
                <w:sz w:val="22"/>
              </w:rPr>
              <w:t>КИМа</w:t>
            </w:r>
            <w:proofErr w:type="spellEnd"/>
          </w:p>
        </w:tc>
        <w:tc>
          <w:tcPr>
            <w:tcW w:w="1843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181"/>
        </w:trPr>
        <w:tc>
          <w:tcPr>
            <w:tcW w:w="124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2</w:t>
            </w:r>
          </w:p>
        </w:tc>
        <w:tc>
          <w:tcPr>
            <w:tcW w:w="9781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Биология как наука. Методы</w:t>
            </w:r>
          </w:p>
        </w:tc>
        <w:tc>
          <w:tcPr>
            <w:tcW w:w="1843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181"/>
        </w:trPr>
        <w:tc>
          <w:tcPr>
            <w:tcW w:w="124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3</w:t>
            </w:r>
          </w:p>
        </w:tc>
        <w:tc>
          <w:tcPr>
            <w:tcW w:w="9781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Система органического мира. Признаки живых организмов</w:t>
            </w:r>
          </w:p>
        </w:tc>
        <w:tc>
          <w:tcPr>
            <w:tcW w:w="1843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393"/>
        </w:trPr>
        <w:tc>
          <w:tcPr>
            <w:tcW w:w="124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4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Строение и процессы жизнедеятельности организма человека</w:t>
            </w:r>
          </w:p>
        </w:tc>
        <w:tc>
          <w:tcPr>
            <w:tcW w:w="1843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285"/>
        </w:trPr>
        <w:tc>
          <w:tcPr>
            <w:tcW w:w="1242" w:type="dxa"/>
          </w:tcPr>
          <w:p w:rsidR="00894DA9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5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Строение и процессы жизнедеятельности организма человека</w:t>
            </w:r>
          </w:p>
        </w:tc>
        <w:tc>
          <w:tcPr>
            <w:tcW w:w="1843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894DA9" w:rsidRPr="00056038" w:rsidRDefault="00894DA9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181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6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 xml:space="preserve">Условия сохранения здоровья. Приемы оказания первой помощи при </w:t>
            </w:r>
            <w:proofErr w:type="gramStart"/>
            <w:r w:rsidRPr="00056038">
              <w:rPr>
                <w:sz w:val="22"/>
              </w:rPr>
              <w:t>с</w:t>
            </w:r>
            <w:proofErr w:type="gramEnd"/>
            <w:r w:rsidRPr="00056038">
              <w:rPr>
                <w:sz w:val="22"/>
              </w:rPr>
              <w:t>/с заболеваниях и при повреждении ОДС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181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7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Повторение, систематизация и обобщение</w:t>
            </w:r>
          </w:p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материала по разделу «Растения. Бактерии. Грибы. Лишайники. Животные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417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8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Анализ информации с использованием учебного рисунка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339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9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Приемы работы с текстом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344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10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Организация аналитической деятельности на основе информации в виде таблиц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417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11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Решение тренировочных вариантов. Анализ  и разбор ошибок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  <w:tr w:rsidR="00056038" w:rsidRPr="00056038" w:rsidTr="00544D8F">
        <w:trPr>
          <w:trHeight w:val="421"/>
        </w:trPr>
        <w:tc>
          <w:tcPr>
            <w:tcW w:w="124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12</w:t>
            </w:r>
          </w:p>
        </w:tc>
        <w:tc>
          <w:tcPr>
            <w:tcW w:w="9781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  <w:r w:rsidRPr="00056038">
              <w:rPr>
                <w:sz w:val="22"/>
              </w:rPr>
              <w:t>Решение тренировочных вариантов. Анализ и разбор ошибок</w:t>
            </w:r>
          </w:p>
        </w:tc>
        <w:tc>
          <w:tcPr>
            <w:tcW w:w="1843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  <w:tc>
          <w:tcPr>
            <w:tcW w:w="1572" w:type="dxa"/>
          </w:tcPr>
          <w:p w:rsidR="00056038" w:rsidRPr="00056038" w:rsidRDefault="00056038" w:rsidP="00056038">
            <w:pPr>
              <w:pStyle w:val="a4"/>
              <w:rPr>
                <w:sz w:val="22"/>
              </w:rPr>
            </w:pPr>
          </w:p>
        </w:tc>
      </w:tr>
    </w:tbl>
    <w:p w:rsidR="0046471E" w:rsidRPr="00056038" w:rsidRDefault="0046471E" w:rsidP="00056038">
      <w:pPr>
        <w:pStyle w:val="a4"/>
        <w:rPr>
          <w:sz w:val="22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Default="00936899" w:rsidP="00936899">
      <w:pPr>
        <w:pStyle w:val="a4"/>
        <w:rPr>
          <w:b/>
          <w:sz w:val="24"/>
        </w:rPr>
      </w:pPr>
    </w:p>
    <w:p w:rsidR="00936899" w:rsidRPr="00936899" w:rsidRDefault="00936899" w:rsidP="00936899">
      <w:pPr>
        <w:pStyle w:val="a4"/>
        <w:rPr>
          <w:b/>
          <w:sz w:val="24"/>
        </w:rPr>
      </w:pPr>
      <w:r w:rsidRPr="00936899">
        <w:rPr>
          <w:b/>
          <w:sz w:val="24"/>
        </w:rPr>
        <w:t>УЧЕБНО – МЕТОДИЧЕСКОЕ И МАТЕРИАЛЬНО – ТЕХНИЧЕСКОЕ ОБЕСПЕЧЕНИЕ ОБРАЗОВАТЕЛЬНОГО ПРОЦЕССА</w:t>
      </w:r>
    </w:p>
    <w:p w:rsidR="00936899" w:rsidRPr="00936899" w:rsidRDefault="00936899" w:rsidP="00936899">
      <w:pPr>
        <w:pStyle w:val="a4"/>
        <w:jc w:val="both"/>
        <w:rPr>
          <w:rFonts w:eastAsia="Calibri"/>
          <w:sz w:val="24"/>
        </w:rPr>
      </w:pPr>
      <w:r>
        <w:rPr>
          <w:b/>
        </w:rPr>
        <w:t xml:space="preserve"> </w:t>
      </w:r>
      <w:r w:rsidRPr="00936899">
        <w:rPr>
          <w:sz w:val="24"/>
        </w:rPr>
        <w:t>Мультимедийный проектор</w:t>
      </w:r>
      <w:r>
        <w:rPr>
          <w:rFonts w:eastAsia="Calibri"/>
          <w:b/>
          <w:sz w:val="24"/>
        </w:rPr>
        <w:t xml:space="preserve">. </w:t>
      </w:r>
      <w:r w:rsidRPr="00936899">
        <w:rPr>
          <w:sz w:val="24"/>
        </w:rPr>
        <w:t>Компьютер.</w:t>
      </w:r>
      <w:r w:rsidRPr="00936899">
        <w:rPr>
          <w:rFonts w:eastAsia="Calibri"/>
          <w:sz w:val="24"/>
        </w:rPr>
        <w:t xml:space="preserve"> Микроскоп</w:t>
      </w:r>
      <w:r>
        <w:rPr>
          <w:rFonts w:eastAsia="Calibri"/>
          <w:sz w:val="24"/>
        </w:rPr>
        <w:t xml:space="preserve">. </w:t>
      </w:r>
      <w:r w:rsidRPr="00936899">
        <w:rPr>
          <w:sz w:val="24"/>
        </w:rPr>
        <w:t>Набор готовых микропрепаратов</w:t>
      </w:r>
      <w:r>
        <w:rPr>
          <w:rFonts w:eastAsia="Calibri"/>
          <w:sz w:val="24"/>
        </w:rPr>
        <w:t xml:space="preserve"> </w:t>
      </w:r>
    </w:p>
    <w:p w:rsidR="00936899" w:rsidRPr="00936899" w:rsidRDefault="00936899" w:rsidP="00936899">
      <w:pPr>
        <w:pStyle w:val="a4"/>
        <w:jc w:val="both"/>
        <w:rPr>
          <w:b/>
          <w:bCs/>
          <w:sz w:val="22"/>
        </w:rPr>
      </w:pPr>
      <w:r w:rsidRPr="00936899">
        <w:rPr>
          <w:b/>
          <w:bCs/>
          <w:sz w:val="22"/>
        </w:rPr>
        <w:t>Для обучающихся</w:t>
      </w:r>
    </w:p>
    <w:p w:rsidR="00936899" w:rsidRPr="00936899" w:rsidRDefault="00936899" w:rsidP="00936899">
      <w:pPr>
        <w:pStyle w:val="a4"/>
        <w:jc w:val="both"/>
        <w:rPr>
          <w:sz w:val="22"/>
        </w:rPr>
      </w:pPr>
      <w:r w:rsidRPr="00936899">
        <w:rPr>
          <w:sz w:val="22"/>
        </w:rPr>
        <w:t>Учебное пособие</w:t>
      </w:r>
      <w:proofErr w:type="gramStart"/>
      <w:r w:rsidRPr="00936899">
        <w:rPr>
          <w:sz w:val="22"/>
        </w:rPr>
        <w:t xml:space="preserve"> В</w:t>
      </w:r>
      <w:proofErr w:type="gramEnd"/>
      <w:r w:rsidRPr="00936899">
        <w:rPr>
          <w:sz w:val="22"/>
        </w:rPr>
        <w:t xml:space="preserve"> качестве методического обеспечения курса используется учебное пособие </w:t>
      </w:r>
      <w:proofErr w:type="spellStart"/>
      <w:r>
        <w:rPr>
          <w:sz w:val="22"/>
        </w:rPr>
        <w:t>Рохлов</w:t>
      </w:r>
      <w:proofErr w:type="spellEnd"/>
      <w:r>
        <w:rPr>
          <w:sz w:val="22"/>
        </w:rPr>
        <w:t xml:space="preserve"> В.С. ОГЭ 2021. Биология: типовые экзаменационные варианты: Национальное образование</w:t>
      </w:r>
      <w:proofErr w:type="gramStart"/>
      <w:r>
        <w:rPr>
          <w:sz w:val="22"/>
        </w:rPr>
        <w:t>.-</w:t>
      </w:r>
      <w:proofErr w:type="gramEnd"/>
      <w:r>
        <w:rPr>
          <w:sz w:val="22"/>
        </w:rPr>
        <w:t>Москва</w:t>
      </w:r>
      <w:r w:rsidRPr="00936899">
        <w:rPr>
          <w:sz w:val="22"/>
        </w:rPr>
        <w:t>.</w:t>
      </w:r>
    </w:p>
    <w:p w:rsidR="00936899" w:rsidRPr="00936899" w:rsidRDefault="00936899" w:rsidP="00936899">
      <w:pPr>
        <w:pStyle w:val="a4"/>
        <w:jc w:val="both"/>
        <w:rPr>
          <w:b/>
          <w:sz w:val="22"/>
        </w:rPr>
      </w:pPr>
      <w:r w:rsidRPr="00936899">
        <w:rPr>
          <w:b/>
          <w:sz w:val="22"/>
        </w:rPr>
        <w:t>Для учителя:</w:t>
      </w:r>
    </w:p>
    <w:p w:rsidR="00936899" w:rsidRPr="00936899" w:rsidRDefault="00936899" w:rsidP="00936899">
      <w:pPr>
        <w:pStyle w:val="a4"/>
        <w:jc w:val="both"/>
        <w:rPr>
          <w:sz w:val="22"/>
        </w:rPr>
      </w:pPr>
      <w:r w:rsidRPr="00936899">
        <w:rPr>
          <w:sz w:val="22"/>
        </w:rPr>
        <w:t xml:space="preserve">ОГЭ. Биология: тематические и типовые экзаменационные варианты: 32 варианта/ под редакцией В.С. </w:t>
      </w:r>
      <w:proofErr w:type="spellStart"/>
      <w:r w:rsidRPr="00936899">
        <w:rPr>
          <w:sz w:val="22"/>
        </w:rPr>
        <w:t>Рохлов</w:t>
      </w:r>
      <w:proofErr w:type="gramStart"/>
      <w:r w:rsidRPr="00936899">
        <w:rPr>
          <w:sz w:val="22"/>
        </w:rPr>
        <w:t>а</w:t>
      </w:r>
      <w:proofErr w:type="spellEnd"/>
      <w:r w:rsidRPr="00936899">
        <w:rPr>
          <w:sz w:val="22"/>
        </w:rPr>
        <w:t>-</w:t>
      </w:r>
      <w:proofErr w:type="gramEnd"/>
      <w:r w:rsidRPr="00936899">
        <w:rPr>
          <w:sz w:val="22"/>
        </w:rPr>
        <w:t xml:space="preserve"> М.: Издательство «Национальное образование»,</w:t>
      </w:r>
      <w:r>
        <w:rPr>
          <w:sz w:val="22"/>
        </w:rPr>
        <w:t xml:space="preserve"> 2019-20-21</w:t>
      </w:r>
      <w:r w:rsidRPr="00936899">
        <w:rPr>
          <w:sz w:val="22"/>
        </w:rPr>
        <w:t xml:space="preserve">.- 304 с.: с ил.- </w:t>
      </w:r>
      <w:proofErr w:type="gramStart"/>
      <w:r w:rsidRPr="00936899">
        <w:rPr>
          <w:sz w:val="22"/>
        </w:rPr>
        <w:t>(ОГЭ.</w:t>
      </w:r>
      <w:proofErr w:type="gramEnd"/>
      <w:r w:rsidRPr="00936899">
        <w:rPr>
          <w:sz w:val="22"/>
        </w:rPr>
        <w:t xml:space="preserve"> </w:t>
      </w:r>
      <w:proofErr w:type="gramStart"/>
      <w:r w:rsidRPr="00936899">
        <w:rPr>
          <w:sz w:val="22"/>
        </w:rPr>
        <w:t>ФИПИ - школе).</w:t>
      </w:r>
      <w:proofErr w:type="gramEnd"/>
    </w:p>
    <w:p w:rsidR="00936899" w:rsidRPr="00936899" w:rsidRDefault="00936899" w:rsidP="00936899">
      <w:pPr>
        <w:pStyle w:val="a4"/>
        <w:jc w:val="both"/>
        <w:rPr>
          <w:sz w:val="22"/>
        </w:rPr>
      </w:pPr>
      <w:r>
        <w:rPr>
          <w:sz w:val="22"/>
        </w:rPr>
        <w:t>Кириленко</w:t>
      </w:r>
      <w:r>
        <w:rPr>
          <w:sz w:val="22"/>
        </w:rPr>
        <w:tab/>
        <w:t>А.А.</w:t>
      </w:r>
      <w:r>
        <w:rPr>
          <w:sz w:val="22"/>
        </w:rPr>
        <w:tab/>
        <w:t>Биология</w:t>
      </w:r>
      <w:r>
        <w:rPr>
          <w:sz w:val="22"/>
        </w:rPr>
        <w:tab/>
        <w:t>ОГЭ-2019</w:t>
      </w:r>
      <w:r w:rsidRPr="00936899">
        <w:rPr>
          <w:sz w:val="22"/>
        </w:rPr>
        <w:t>.</w:t>
      </w:r>
      <w:r>
        <w:rPr>
          <w:sz w:val="22"/>
        </w:rPr>
        <w:tab/>
        <w:t>9</w:t>
      </w:r>
      <w:r>
        <w:rPr>
          <w:sz w:val="22"/>
        </w:rPr>
        <w:tab/>
        <w:t>класс.</w:t>
      </w:r>
      <w:r>
        <w:rPr>
          <w:sz w:val="22"/>
        </w:rPr>
        <w:tab/>
        <w:t>Тематический</w:t>
      </w:r>
      <w:r>
        <w:rPr>
          <w:sz w:val="22"/>
        </w:rPr>
        <w:tab/>
        <w:t xml:space="preserve">тренинг: </w:t>
      </w:r>
      <w:r w:rsidRPr="00936899">
        <w:rPr>
          <w:sz w:val="22"/>
        </w:rPr>
        <w:t>учебн</w:t>
      </w:r>
      <w:proofErr w:type="gramStart"/>
      <w:r w:rsidRPr="00936899">
        <w:rPr>
          <w:sz w:val="22"/>
        </w:rPr>
        <w:t>о-</w:t>
      </w:r>
      <w:proofErr w:type="gramEnd"/>
      <w:r w:rsidRPr="00936899">
        <w:rPr>
          <w:sz w:val="22"/>
        </w:rPr>
        <w:t xml:space="preserve"> методическое пособие.- Ростов н</w:t>
      </w:r>
      <w:proofErr w:type="gramStart"/>
      <w:r w:rsidRPr="00936899">
        <w:rPr>
          <w:sz w:val="22"/>
        </w:rPr>
        <w:t>/Д</w:t>
      </w:r>
      <w:proofErr w:type="gramEnd"/>
      <w:r w:rsidRPr="00936899">
        <w:rPr>
          <w:sz w:val="22"/>
        </w:rPr>
        <w:t>: Легион,2016.-368 с.- (ОГЭ)</w:t>
      </w:r>
    </w:p>
    <w:p w:rsidR="00936899" w:rsidRPr="00936899" w:rsidRDefault="00936899" w:rsidP="00936899">
      <w:pPr>
        <w:pStyle w:val="a4"/>
        <w:jc w:val="both"/>
        <w:rPr>
          <w:sz w:val="22"/>
        </w:rPr>
      </w:pPr>
      <w:r w:rsidRPr="00936899">
        <w:rPr>
          <w:sz w:val="22"/>
        </w:rPr>
        <w:t xml:space="preserve">Шабанов Д.А. ОГЭ. Биология. Универсальный справочник/ Д.А. Шабанов, М.А. Кравченко.- Москва: </w:t>
      </w:r>
      <w:proofErr w:type="spellStart"/>
      <w:r w:rsidRPr="00936899">
        <w:rPr>
          <w:sz w:val="22"/>
        </w:rPr>
        <w:t>Эксмо</w:t>
      </w:r>
      <w:proofErr w:type="spellEnd"/>
      <w:r w:rsidRPr="00936899">
        <w:rPr>
          <w:sz w:val="22"/>
        </w:rPr>
        <w:t>, 2016.-272с.</w:t>
      </w:r>
    </w:p>
    <w:p w:rsidR="00936899" w:rsidRPr="00936899" w:rsidRDefault="00936899" w:rsidP="00936899">
      <w:pPr>
        <w:pStyle w:val="a4"/>
        <w:jc w:val="both"/>
        <w:rPr>
          <w:sz w:val="22"/>
        </w:rPr>
      </w:pPr>
      <w:r w:rsidRPr="00936899">
        <w:rPr>
          <w:sz w:val="22"/>
        </w:rPr>
        <w:t>Методическую помощь учителям и обучающимся при подготовке к ОГЭ могут оказать материалы с сайта ФИПИ (www.fipi.ru):</w:t>
      </w:r>
    </w:p>
    <w:p w:rsidR="00936899" w:rsidRPr="00936899" w:rsidRDefault="00936899" w:rsidP="00936899">
      <w:pPr>
        <w:pStyle w:val="a4"/>
        <w:jc w:val="both"/>
        <w:rPr>
          <w:sz w:val="22"/>
        </w:rPr>
      </w:pPr>
      <w:r w:rsidRPr="00936899">
        <w:rPr>
          <w:sz w:val="22"/>
        </w:rPr>
        <w:t>документы, определяющие структуру и содержание КИМ ОГЭ 2016 г.; открытый сегмент федерального банка тестовых заданий: www.fipi.ru;</w:t>
      </w:r>
    </w:p>
    <w:p w:rsidR="00936899" w:rsidRPr="00936899" w:rsidRDefault="00936899" w:rsidP="00936899">
      <w:pPr>
        <w:pStyle w:val="a4"/>
        <w:jc w:val="both"/>
        <w:rPr>
          <w:b/>
          <w:bCs/>
          <w:sz w:val="22"/>
        </w:rPr>
      </w:pPr>
      <w:r w:rsidRPr="00936899">
        <w:rPr>
          <w:b/>
          <w:bCs/>
          <w:sz w:val="22"/>
        </w:rPr>
        <w:t>Ресурсы Интернет</w:t>
      </w:r>
    </w:p>
    <w:p w:rsidR="00936899" w:rsidRPr="00936899" w:rsidRDefault="00974E3A" w:rsidP="00936899">
      <w:pPr>
        <w:pStyle w:val="a4"/>
        <w:jc w:val="both"/>
        <w:rPr>
          <w:sz w:val="22"/>
        </w:rPr>
      </w:pPr>
      <w:hyperlink r:id="rId9">
        <w:r w:rsidR="00936899" w:rsidRPr="00936899">
          <w:rPr>
            <w:rStyle w:val="ab"/>
            <w:sz w:val="22"/>
          </w:rPr>
          <w:t xml:space="preserve">http://www.fipi.ru- </w:t>
        </w:r>
      </w:hyperlink>
      <w:r w:rsidR="00936899" w:rsidRPr="00936899">
        <w:rPr>
          <w:sz w:val="22"/>
        </w:rPr>
        <w:t>Сайт ФИПИ</w:t>
      </w:r>
    </w:p>
    <w:p w:rsidR="00056038" w:rsidRPr="00DF1620" w:rsidRDefault="00056038" w:rsidP="00DF1620">
      <w:pPr>
        <w:pStyle w:val="a4"/>
        <w:rPr>
          <w:sz w:val="22"/>
        </w:rPr>
      </w:pPr>
    </w:p>
    <w:p w:rsidR="00DF1620" w:rsidRPr="00DF1620" w:rsidRDefault="00DF1620" w:rsidP="00DF1620">
      <w:pPr>
        <w:pStyle w:val="a4"/>
        <w:rPr>
          <w:rFonts w:ascii="Wingdings" w:hAnsi="Wingdings"/>
          <w:sz w:val="10"/>
        </w:rPr>
      </w:pPr>
    </w:p>
    <w:p w:rsidR="00DF1620" w:rsidRPr="00DF1620" w:rsidRDefault="00DF1620" w:rsidP="00DF1620">
      <w:pPr>
        <w:pStyle w:val="a4"/>
        <w:rPr>
          <w:sz w:val="22"/>
        </w:rPr>
      </w:pPr>
    </w:p>
    <w:p w:rsidR="00DF1620" w:rsidRPr="00DF1620" w:rsidRDefault="00DF1620" w:rsidP="00DF1620">
      <w:pPr>
        <w:pStyle w:val="a4"/>
        <w:rPr>
          <w:bCs/>
          <w:sz w:val="20"/>
        </w:rPr>
      </w:pPr>
    </w:p>
    <w:p w:rsidR="00DF1620" w:rsidRPr="00DF1620" w:rsidRDefault="00DF1620" w:rsidP="00DF1620">
      <w:pPr>
        <w:pStyle w:val="a4"/>
        <w:rPr>
          <w:b/>
          <w:bCs/>
          <w:sz w:val="20"/>
        </w:rPr>
      </w:pPr>
    </w:p>
    <w:p w:rsidR="00630D61" w:rsidRPr="00DF1620" w:rsidRDefault="00630D61" w:rsidP="00DF1620">
      <w:pPr>
        <w:pStyle w:val="a4"/>
        <w:rPr>
          <w:sz w:val="22"/>
        </w:rPr>
      </w:pPr>
    </w:p>
    <w:sectPr w:rsidR="00630D61" w:rsidRPr="00DF1620" w:rsidSect="00974E3A">
      <w:pgSz w:w="16838" w:h="11906" w:orient="landscape"/>
      <w:pgMar w:top="709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4E" w:rsidRDefault="00DC1797">
      <w:r>
        <w:separator/>
      </w:r>
    </w:p>
  </w:endnote>
  <w:endnote w:type="continuationSeparator" w:id="0">
    <w:p w:rsidR="00A0394E" w:rsidRDefault="00DC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4E" w:rsidRDefault="00DC1797">
      <w:r>
        <w:separator/>
      </w:r>
    </w:p>
  </w:footnote>
  <w:footnote w:type="continuationSeparator" w:id="0">
    <w:p w:rsidR="00A0394E" w:rsidRDefault="00DC1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4B"/>
    <w:multiLevelType w:val="hybridMultilevel"/>
    <w:tmpl w:val="6A0A636A"/>
    <w:lvl w:ilvl="0" w:tplc="6A04A148">
      <w:numFmt w:val="bullet"/>
      <w:lvlText w:val=""/>
      <w:lvlJc w:val="left"/>
      <w:pPr>
        <w:ind w:left="1202" w:hanging="360"/>
      </w:pPr>
      <w:rPr>
        <w:rFonts w:hint="default"/>
        <w:w w:val="100"/>
        <w:lang w:val="ru-RU" w:eastAsia="en-US" w:bidi="ar-SA"/>
      </w:rPr>
    </w:lvl>
    <w:lvl w:ilvl="1" w:tplc="B4FEE9CC">
      <w:numFmt w:val="bullet"/>
      <w:lvlText w:val="•"/>
      <w:lvlJc w:val="left"/>
      <w:pPr>
        <w:ind w:left="2118" w:hanging="360"/>
      </w:pPr>
      <w:rPr>
        <w:rFonts w:hint="default"/>
        <w:lang w:val="ru-RU" w:eastAsia="en-US" w:bidi="ar-SA"/>
      </w:rPr>
    </w:lvl>
    <w:lvl w:ilvl="2" w:tplc="F8187566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4DD0A3AA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4" w:tplc="5FDAA2E0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 w:tplc="11EA863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5652E980">
      <w:numFmt w:val="bullet"/>
      <w:lvlText w:val="•"/>
      <w:lvlJc w:val="left"/>
      <w:pPr>
        <w:ind w:left="6711" w:hanging="360"/>
      </w:pPr>
      <w:rPr>
        <w:rFonts w:hint="default"/>
        <w:lang w:val="ru-RU" w:eastAsia="en-US" w:bidi="ar-SA"/>
      </w:rPr>
    </w:lvl>
    <w:lvl w:ilvl="7" w:tplc="7DC0CDE2">
      <w:numFmt w:val="bullet"/>
      <w:lvlText w:val="•"/>
      <w:lvlJc w:val="left"/>
      <w:pPr>
        <w:ind w:left="7630" w:hanging="360"/>
      </w:pPr>
      <w:rPr>
        <w:rFonts w:hint="default"/>
        <w:lang w:val="ru-RU" w:eastAsia="en-US" w:bidi="ar-SA"/>
      </w:rPr>
    </w:lvl>
    <w:lvl w:ilvl="8" w:tplc="D08E72B2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>
    <w:nsid w:val="08A55B85"/>
    <w:multiLevelType w:val="hybridMultilevel"/>
    <w:tmpl w:val="AB06A192"/>
    <w:styleLink w:val="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8B6B51"/>
    <w:multiLevelType w:val="multilevel"/>
    <w:tmpl w:val="8ABE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70BF5"/>
    <w:multiLevelType w:val="hybridMultilevel"/>
    <w:tmpl w:val="C750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7D63"/>
    <w:multiLevelType w:val="hybridMultilevel"/>
    <w:tmpl w:val="45D8DDFE"/>
    <w:lvl w:ilvl="0" w:tplc="DB84EDDA">
      <w:start w:val="5"/>
      <w:numFmt w:val="decimal"/>
      <w:lvlText w:val="%1."/>
      <w:lvlJc w:val="left"/>
      <w:pPr>
        <w:ind w:left="7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47D2B5C6">
      <w:numFmt w:val="bullet"/>
      <w:lvlText w:val=""/>
      <w:lvlJc w:val="left"/>
      <w:pPr>
        <w:ind w:left="1070" w:hanging="360"/>
      </w:pPr>
      <w:rPr>
        <w:rFonts w:hint="default"/>
        <w:w w:val="100"/>
        <w:lang w:val="ru-RU" w:eastAsia="en-US" w:bidi="ar-SA"/>
      </w:rPr>
    </w:lvl>
    <w:lvl w:ilvl="2" w:tplc="25B276B8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0176531E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399EBACC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C652EA7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544413C2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5744528E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63B21A9A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6">
    <w:nsid w:val="3D400F97"/>
    <w:multiLevelType w:val="hybridMultilevel"/>
    <w:tmpl w:val="6C5ECA62"/>
    <w:lvl w:ilvl="0" w:tplc="922E68DC">
      <w:start w:val="5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594418B6">
      <w:numFmt w:val="bullet"/>
      <w:lvlText w:val=""/>
      <w:lvlJc w:val="left"/>
      <w:pPr>
        <w:ind w:left="1202" w:hanging="360"/>
      </w:pPr>
      <w:rPr>
        <w:rFonts w:hint="default"/>
        <w:w w:val="100"/>
        <w:lang w:val="ru-RU" w:eastAsia="en-US" w:bidi="ar-SA"/>
      </w:rPr>
    </w:lvl>
    <w:lvl w:ilvl="2" w:tplc="870437AE">
      <w:numFmt w:val="bullet"/>
      <w:lvlText w:val="•"/>
      <w:lvlJc w:val="left"/>
      <w:pPr>
        <w:ind w:left="2220" w:hanging="360"/>
      </w:pPr>
      <w:rPr>
        <w:rFonts w:hint="default"/>
        <w:lang w:val="ru-RU" w:eastAsia="en-US" w:bidi="ar-SA"/>
      </w:rPr>
    </w:lvl>
    <w:lvl w:ilvl="3" w:tplc="947244E8">
      <w:numFmt w:val="bullet"/>
      <w:lvlText w:val="•"/>
      <w:lvlJc w:val="left"/>
      <w:pPr>
        <w:ind w:left="3241" w:hanging="360"/>
      </w:pPr>
      <w:rPr>
        <w:rFonts w:hint="default"/>
        <w:lang w:val="ru-RU" w:eastAsia="en-US" w:bidi="ar-SA"/>
      </w:rPr>
    </w:lvl>
    <w:lvl w:ilvl="4" w:tplc="0E7E542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538C923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6" w:tplc="CA4EA8B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  <w:lvl w:ilvl="7" w:tplc="8F82EA1E">
      <w:numFmt w:val="bullet"/>
      <w:lvlText w:val="•"/>
      <w:lvlJc w:val="left"/>
      <w:pPr>
        <w:ind w:left="7324" w:hanging="360"/>
      </w:pPr>
      <w:rPr>
        <w:rFonts w:hint="default"/>
        <w:lang w:val="ru-RU" w:eastAsia="en-US" w:bidi="ar-SA"/>
      </w:rPr>
    </w:lvl>
    <w:lvl w:ilvl="8" w:tplc="FF1EB216">
      <w:numFmt w:val="bullet"/>
      <w:lvlText w:val="•"/>
      <w:lvlJc w:val="left"/>
      <w:pPr>
        <w:ind w:left="8344" w:hanging="360"/>
      </w:pPr>
      <w:rPr>
        <w:rFonts w:hint="default"/>
        <w:lang w:val="ru-RU" w:eastAsia="en-US" w:bidi="ar-SA"/>
      </w:rPr>
    </w:lvl>
  </w:abstractNum>
  <w:abstractNum w:abstractNumId="7">
    <w:nsid w:val="3E494561"/>
    <w:multiLevelType w:val="hybridMultilevel"/>
    <w:tmpl w:val="CE9E3520"/>
    <w:lvl w:ilvl="0" w:tplc="795416BE">
      <w:start w:val="1"/>
      <w:numFmt w:val="decimal"/>
      <w:lvlText w:val="%1."/>
      <w:lvlJc w:val="left"/>
      <w:pPr>
        <w:ind w:left="72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4181A36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2" w:tplc="EBC0C168">
      <w:numFmt w:val="bullet"/>
      <w:lvlText w:val="•"/>
      <w:lvlJc w:val="left"/>
      <w:pPr>
        <w:ind w:left="2653" w:hanging="240"/>
      </w:pPr>
      <w:rPr>
        <w:rFonts w:hint="default"/>
        <w:lang w:val="ru-RU" w:eastAsia="en-US" w:bidi="ar-SA"/>
      </w:rPr>
    </w:lvl>
    <w:lvl w:ilvl="3" w:tplc="3CFAAF18">
      <w:numFmt w:val="bullet"/>
      <w:lvlText w:val="•"/>
      <w:lvlJc w:val="left"/>
      <w:pPr>
        <w:ind w:left="3619" w:hanging="240"/>
      </w:pPr>
      <w:rPr>
        <w:rFonts w:hint="default"/>
        <w:lang w:val="ru-RU" w:eastAsia="en-US" w:bidi="ar-SA"/>
      </w:rPr>
    </w:lvl>
    <w:lvl w:ilvl="4" w:tplc="9DB478DE">
      <w:numFmt w:val="bullet"/>
      <w:lvlText w:val="•"/>
      <w:lvlJc w:val="left"/>
      <w:pPr>
        <w:ind w:left="4586" w:hanging="240"/>
      </w:pPr>
      <w:rPr>
        <w:rFonts w:hint="default"/>
        <w:lang w:val="ru-RU" w:eastAsia="en-US" w:bidi="ar-SA"/>
      </w:rPr>
    </w:lvl>
    <w:lvl w:ilvl="5" w:tplc="6BC849E0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6" w:tplc="64DCB44C">
      <w:numFmt w:val="bullet"/>
      <w:lvlText w:val="•"/>
      <w:lvlJc w:val="left"/>
      <w:pPr>
        <w:ind w:left="6519" w:hanging="240"/>
      </w:pPr>
      <w:rPr>
        <w:rFonts w:hint="default"/>
        <w:lang w:val="ru-RU" w:eastAsia="en-US" w:bidi="ar-SA"/>
      </w:rPr>
    </w:lvl>
    <w:lvl w:ilvl="7" w:tplc="42CACE02">
      <w:numFmt w:val="bullet"/>
      <w:lvlText w:val="•"/>
      <w:lvlJc w:val="left"/>
      <w:pPr>
        <w:ind w:left="7486" w:hanging="240"/>
      </w:pPr>
      <w:rPr>
        <w:rFonts w:hint="default"/>
        <w:lang w:val="ru-RU" w:eastAsia="en-US" w:bidi="ar-SA"/>
      </w:rPr>
    </w:lvl>
    <w:lvl w:ilvl="8" w:tplc="C1FC92E0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8">
    <w:nsid w:val="57AF18DA"/>
    <w:multiLevelType w:val="hybridMultilevel"/>
    <w:tmpl w:val="1DBC3514"/>
    <w:styleLink w:val="7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B6E8F"/>
    <w:multiLevelType w:val="multilevel"/>
    <w:tmpl w:val="7F7E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2B13EC"/>
    <w:multiLevelType w:val="multilevel"/>
    <w:tmpl w:val="EA8A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BF43BE"/>
    <w:multiLevelType w:val="multilevel"/>
    <w:tmpl w:val="3D2E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20"/>
    <w:rsid w:val="00056038"/>
    <w:rsid w:val="002745FE"/>
    <w:rsid w:val="0046471E"/>
    <w:rsid w:val="004E52CB"/>
    <w:rsid w:val="00630D61"/>
    <w:rsid w:val="00894DA9"/>
    <w:rsid w:val="00936899"/>
    <w:rsid w:val="00974E3A"/>
    <w:rsid w:val="00A0394E"/>
    <w:rsid w:val="00AE5801"/>
    <w:rsid w:val="00C145F5"/>
    <w:rsid w:val="00CA2617"/>
    <w:rsid w:val="00D051F4"/>
    <w:rsid w:val="00DC1797"/>
    <w:rsid w:val="00D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8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F1620"/>
    <w:pPr>
      <w:spacing w:after="0" w:line="240" w:lineRule="auto"/>
    </w:pPr>
  </w:style>
  <w:style w:type="character" w:styleId="a5">
    <w:name w:val="Strong"/>
    <w:qFormat/>
    <w:rsid w:val="00DF1620"/>
    <w:rPr>
      <w:b/>
      <w:bCs/>
    </w:rPr>
  </w:style>
  <w:style w:type="numbering" w:customStyle="1" w:styleId="a">
    <w:name w:val="Пункты"/>
    <w:rsid w:val="00DF1620"/>
    <w:pPr>
      <w:numPr>
        <w:numId w:val="1"/>
      </w:numPr>
    </w:pPr>
  </w:style>
  <w:style w:type="paragraph" w:customStyle="1" w:styleId="1">
    <w:name w:val="Без интервала1"/>
    <w:rsid w:val="00DF1620"/>
    <w:pPr>
      <w:suppressAutoHyphens/>
      <w:spacing w:after="0" w:line="240" w:lineRule="auto"/>
    </w:pPr>
    <w:rPr>
      <w:rFonts w:ascii="Calibri" w:eastAsia="Times New Roman" w:hAnsi="Calibri"/>
      <w:sz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F1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F1620"/>
    <w:pPr>
      <w:ind w:left="720" w:firstLine="700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46471E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46471E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4E52CB"/>
  </w:style>
  <w:style w:type="table" w:styleId="a9">
    <w:name w:val="Table Grid"/>
    <w:basedOn w:val="a2"/>
    <w:uiPriority w:val="59"/>
    <w:rsid w:val="004E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Импортированный стиль 7"/>
    <w:rsid w:val="004E52CB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CA261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A26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93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unhideWhenUsed/>
    <w:rsid w:val="00936899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C17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C17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580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F1620"/>
    <w:pPr>
      <w:spacing w:after="0" w:line="240" w:lineRule="auto"/>
    </w:pPr>
  </w:style>
  <w:style w:type="character" w:styleId="a5">
    <w:name w:val="Strong"/>
    <w:qFormat/>
    <w:rsid w:val="00DF1620"/>
    <w:rPr>
      <w:b/>
      <w:bCs/>
    </w:rPr>
  </w:style>
  <w:style w:type="numbering" w:customStyle="1" w:styleId="a">
    <w:name w:val="Пункты"/>
    <w:rsid w:val="00DF1620"/>
    <w:pPr>
      <w:numPr>
        <w:numId w:val="1"/>
      </w:numPr>
    </w:pPr>
  </w:style>
  <w:style w:type="paragraph" w:customStyle="1" w:styleId="1">
    <w:name w:val="Без интервала1"/>
    <w:rsid w:val="00DF1620"/>
    <w:pPr>
      <w:suppressAutoHyphens/>
      <w:spacing w:after="0" w:line="240" w:lineRule="auto"/>
    </w:pPr>
    <w:rPr>
      <w:rFonts w:ascii="Calibri" w:eastAsia="Times New Roman" w:hAnsi="Calibri"/>
      <w:sz w:val="22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F16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uiPriority w:val="99"/>
    <w:rsid w:val="00DF1620"/>
    <w:pPr>
      <w:ind w:left="720" w:firstLine="700"/>
      <w:jc w:val="both"/>
    </w:pPr>
  </w:style>
  <w:style w:type="paragraph" w:styleId="a6">
    <w:name w:val="Body Text"/>
    <w:basedOn w:val="a0"/>
    <w:link w:val="a7"/>
    <w:uiPriority w:val="99"/>
    <w:semiHidden/>
    <w:unhideWhenUsed/>
    <w:rsid w:val="0046471E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semiHidden/>
    <w:rsid w:val="0046471E"/>
    <w:rPr>
      <w:rFonts w:eastAsia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semiHidden/>
    <w:unhideWhenUsed/>
    <w:rsid w:val="004E52CB"/>
  </w:style>
  <w:style w:type="table" w:styleId="a9">
    <w:name w:val="Table Grid"/>
    <w:basedOn w:val="a2"/>
    <w:uiPriority w:val="59"/>
    <w:rsid w:val="004E5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">
    <w:name w:val="Импортированный стиль 7"/>
    <w:rsid w:val="004E52CB"/>
    <w:pPr>
      <w:numPr>
        <w:numId w:val="11"/>
      </w:numPr>
    </w:pPr>
  </w:style>
  <w:style w:type="table" w:customStyle="1" w:styleId="TableNormal">
    <w:name w:val="Table Normal"/>
    <w:uiPriority w:val="2"/>
    <w:semiHidden/>
    <w:unhideWhenUsed/>
    <w:qFormat/>
    <w:rsid w:val="00CA2617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CA2617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9368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1"/>
    <w:uiPriority w:val="99"/>
    <w:unhideWhenUsed/>
    <w:rsid w:val="00936899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DC179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DC17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ipi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Медведева</dc:creator>
  <cp:lastModifiedBy>elena27021986@gmail.com</cp:lastModifiedBy>
  <cp:revision>4</cp:revision>
  <cp:lastPrinted>2020-11-19T12:04:00Z</cp:lastPrinted>
  <dcterms:created xsi:type="dcterms:W3CDTF">2020-08-29T11:20:00Z</dcterms:created>
  <dcterms:modified xsi:type="dcterms:W3CDTF">2020-12-06T12:16:00Z</dcterms:modified>
</cp:coreProperties>
</file>