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FA" w:rsidRPr="002D41FA" w:rsidRDefault="00B86789" w:rsidP="00B867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7006582" cy="9989882"/>
            <wp:effectExtent l="0" t="6032" r="0" b="0"/>
            <wp:docPr id="1" name="Рисунок 1" descr="C:\Users\elena\AppData\Local\Temp\Rar$DIa15924.29071\CamScanner 03-12-2020 14.53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29071\CamScanner 03-12-2020 14.53_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06675" cy="999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1FA" w:rsidRPr="002D41FA" w:rsidRDefault="002D41FA" w:rsidP="002D4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D41FA" w:rsidRPr="002D41FA" w:rsidRDefault="002D41FA" w:rsidP="002D4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Pr="002D41FA" w:rsidRDefault="002D41FA" w:rsidP="002D41F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>Основания для разработки рабочей программы:</w:t>
      </w:r>
    </w:p>
    <w:p w:rsidR="002D41FA" w:rsidRPr="002D41FA" w:rsidRDefault="002D41FA" w:rsidP="002D4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внеурочной деятельности разработан в соответствии с нормативными документами:</w:t>
      </w:r>
    </w:p>
    <w:p w:rsidR="002D41FA" w:rsidRPr="002D41FA" w:rsidRDefault="002D41FA" w:rsidP="002D41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Закон РФ «Об образовании в Российской Федерации» от 29.12.2012 № 273-ФЗ; </w:t>
      </w:r>
    </w:p>
    <w:p w:rsidR="002D41FA" w:rsidRPr="002D41FA" w:rsidRDefault="002D41FA" w:rsidP="002D41F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17.12.2010 № 1897</w:t>
      </w:r>
      <w:r w:rsidRPr="002D41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41F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«Об утверждении федерального государственного образовательного стандарта основного общего образования».</w:t>
      </w:r>
    </w:p>
    <w:p w:rsidR="002D41FA" w:rsidRPr="002D41FA" w:rsidRDefault="002D41FA" w:rsidP="002D41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Санитарно-эпидемиологическими правила и нормативы </w:t>
      </w:r>
      <w:proofErr w:type="spellStart"/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2D41FA" w:rsidRPr="002D41FA" w:rsidRDefault="002D41FA" w:rsidP="002D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D41FA" w:rsidRPr="002D41FA" w:rsidRDefault="002D41FA" w:rsidP="002D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2D41FA" w:rsidRPr="002D41FA" w:rsidRDefault="002D41FA" w:rsidP="002D41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</w:t>
      </w:r>
      <w:proofErr w:type="gramStart"/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ГБОУ школа № 100 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ГБОУ школа № 100 на 2020/2021 </w:t>
      </w:r>
      <w:proofErr w:type="spellStart"/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</w:t>
      </w:r>
      <w:proofErr w:type="spellEnd"/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D41FA" w:rsidRPr="002D41FA" w:rsidRDefault="002D41FA" w:rsidP="002D41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внеурочной деятельности ГБОУ школа № 100 на 2020/2021 </w:t>
      </w:r>
      <w:proofErr w:type="spellStart"/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уч.г</w:t>
      </w:r>
      <w:proofErr w:type="spellEnd"/>
      <w:r w:rsidRPr="002D41F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D41FA" w:rsidRPr="002D41FA" w:rsidRDefault="002D41FA" w:rsidP="002D4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Pr="002D41FA" w:rsidRDefault="002D41FA" w:rsidP="002D41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FA" w:rsidRP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>Цели изучения курса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Создать условия для формирования у учащихся географического мышления, для усвоения знаний </w:t>
      </w:r>
      <w:proofErr w:type="gramStart"/>
      <w:r w:rsidRPr="002D41FA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41FA">
        <w:rPr>
          <w:rFonts w:ascii="Times New Roman" w:eastAsia="Calibri" w:hAnsi="Times New Roman" w:cs="Times New Roman"/>
          <w:sz w:val="24"/>
          <w:szCs w:val="24"/>
        </w:rPr>
        <w:t>физико-географических</w:t>
      </w:r>
      <w:proofErr w:type="gramEnd"/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и социально-экономических особенностей Федеральных округов России. Способствовать развитию у школьников умения осуществлять познавательную, коммуникативную, прак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тико-ориентированную деятельность. Развивать у учащихся навыки проект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P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</w:p>
    <w:p w:rsidR="002D41FA" w:rsidRPr="002D41FA" w:rsidRDefault="002D41FA" w:rsidP="004E0D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расширить знания по физической и экономической географии;</w:t>
      </w:r>
    </w:p>
    <w:p w:rsidR="002D41FA" w:rsidRPr="002D41FA" w:rsidRDefault="002D41FA" w:rsidP="004E0D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познавательную, творческую активность, наблюдательность, интерес к окружающему миру;</w:t>
      </w:r>
    </w:p>
    <w:p w:rsidR="002D41FA" w:rsidRPr="002D41FA" w:rsidRDefault="002D41FA" w:rsidP="004E0D5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учащихся в активную практическую деятельность по изучению географии.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FA" w:rsidRPr="002D41FA" w:rsidRDefault="002D41FA" w:rsidP="004E0D56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курса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Программа внеурочной деятельности «Путешествие по России» посвящена формированию географического образа своей Родины, формирует у учащихся комплексное мышление и целостное восприятия территории, понимания проблем взаимодействия человека и природы в разных частях нашей страны. 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Внеурочная деятельность даёт возможность для формирования выражен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устойчивой учебно-познавательной мотивации и интересов учения, готовности к самообразованию и самовоспитанию, адекватной позитивной самооценки и </w:t>
      </w:r>
      <w:proofErr w:type="gramStart"/>
      <w:r w:rsidRPr="002D41FA">
        <w:rPr>
          <w:rFonts w:ascii="Times New Roman" w:eastAsia="Calibri" w:hAnsi="Times New Roman" w:cs="Times New Roman"/>
          <w:sz w:val="24"/>
          <w:szCs w:val="24"/>
        </w:rPr>
        <w:t>Я-концепции</w:t>
      </w:r>
      <w:proofErr w:type="gramEnd"/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D41FA">
        <w:rPr>
          <w:rFonts w:ascii="Times New Roman" w:eastAsia="Calibri" w:hAnsi="Times New Roman" w:cs="Times New Roman"/>
          <w:sz w:val="24"/>
          <w:szCs w:val="24"/>
        </w:rPr>
        <w:t>эмпатии</w:t>
      </w:r>
      <w:proofErr w:type="spellEnd"/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 Для успешной интеграции в современное общество школьникам необходимы умение вести диалог на основе равноправных отношений и взаимного уважения и принятия; умение конструктивно разрешать конфликты, умение строить жизненные планы с учетом конкретных социально-исторических, политических и экономических условий, обладание коммуникативной компетентностью. </w:t>
      </w:r>
    </w:p>
    <w:p w:rsid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0D56" w:rsidRPr="002D41FA" w:rsidRDefault="004E0D56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1FA" w:rsidRP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2D41FA" w:rsidRPr="002D41FA" w:rsidRDefault="002D41FA" w:rsidP="004E0D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2D41FA" w:rsidRPr="002D41FA" w:rsidRDefault="002D41FA" w:rsidP="004E0D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Согласно действующим стандартам географию в 7 классе изучают в количестве 68 часов в год (2 часа в неделю). Безусловно, для реализации всех задач кур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са, для формирования УУД, развития ключевых компетенций необходимо до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полнительное время. В связи с этим важная роль отводится внеурочной дея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тельности по предмету.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Программа «Путешествие по России» предназначена для дополнитель</w:t>
      </w:r>
      <w:r w:rsidRPr="002D41FA">
        <w:rPr>
          <w:rFonts w:ascii="Times New Roman" w:eastAsia="Calibri" w:hAnsi="Times New Roman" w:cs="Times New Roman"/>
          <w:sz w:val="24"/>
          <w:szCs w:val="24"/>
        </w:rPr>
        <w:softHyphen/>
        <w:t>ного обучения и воспитания в системе школьного образования и рассчитана на учеников 7 класса и изучается в количестве 9 часов в год (1 час в месяц).</w:t>
      </w:r>
    </w:p>
    <w:p w:rsidR="002D41FA" w:rsidRPr="002D41FA" w:rsidRDefault="002D41FA" w:rsidP="004E0D56">
      <w:pPr>
        <w:shd w:val="clear" w:color="auto" w:fill="FFFFFF"/>
        <w:suppressAutoHyphens/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2D41FA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D41FA" w:rsidRPr="002D41FA" w:rsidRDefault="002D41FA" w:rsidP="004E0D5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1FA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 и формы урока</w:t>
      </w:r>
    </w:p>
    <w:p w:rsidR="002D41FA" w:rsidRPr="002D41FA" w:rsidRDefault="002D41FA" w:rsidP="004E0D56">
      <w:pPr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обучения и воспитания:</w:t>
      </w:r>
    </w:p>
    <w:p w:rsidR="002D41FA" w:rsidRPr="002D41FA" w:rsidRDefault="002D41FA" w:rsidP="004E0D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(практические и творческие задания, консультации, беседы)</w:t>
      </w:r>
    </w:p>
    <w:p w:rsidR="002D41FA" w:rsidRPr="002D41FA" w:rsidRDefault="002D41FA" w:rsidP="004E0D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(акции, выставки, тренинги, экскурсии, практические рабо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ты)</w:t>
      </w:r>
    </w:p>
    <w:p w:rsidR="002D41FA" w:rsidRPr="002D41FA" w:rsidRDefault="002D41FA" w:rsidP="004E0D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малых группах (проектная деятельность, создание компьютер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презентаций).</w:t>
      </w:r>
    </w:p>
    <w:p w:rsidR="002D41FA" w:rsidRDefault="002D41FA" w:rsidP="004E0D56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56" w:rsidRDefault="004E0D56" w:rsidP="004E0D56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D56" w:rsidRPr="002D41FA" w:rsidRDefault="004E0D56" w:rsidP="004E0D56">
      <w:pPr>
        <w:shd w:val="clear" w:color="auto" w:fill="FFFFFF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FA" w:rsidRPr="002D41FA" w:rsidRDefault="002D41FA" w:rsidP="004E0D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Традиционные методы обучения: </w:t>
      </w:r>
    </w:p>
    <w:p w:rsidR="002D41FA" w:rsidRPr="002D41FA" w:rsidRDefault="002D41FA" w:rsidP="004E0D56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D41FA">
        <w:rPr>
          <w:rFonts w:ascii="Times New Roman" w:eastAsia="Calibri" w:hAnsi="Times New Roman" w:cs="Times New Roman"/>
          <w:sz w:val="24"/>
        </w:rPr>
        <w:t>Словесные методы; рассказ, объяснение, беседа, работа с учебником.</w:t>
      </w:r>
    </w:p>
    <w:p w:rsidR="002D41FA" w:rsidRPr="002D41FA" w:rsidRDefault="002D41FA" w:rsidP="004E0D56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D41FA">
        <w:rPr>
          <w:rFonts w:ascii="Times New Roman" w:eastAsia="Calibri" w:hAnsi="Times New Roman" w:cs="Times New Roman"/>
          <w:sz w:val="24"/>
        </w:rPr>
        <w:t>Наглядные методы: наблюдение, работа с наглядными пособиями, презентациями.</w:t>
      </w:r>
    </w:p>
    <w:p w:rsidR="002D41FA" w:rsidRPr="002D41FA" w:rsidRDefault="002D41FA" w:rsidP="004E0D56">
      <w:pPr>
        <w:numPr>
          <w:ilvl w:val="0"/>
          <w:numId w:val="6"/>
        </w:numPr>
        <w:shd w:val="clear" w:color="auto" w:fill="FFFFFF"/>
        <w:spacing w:after="0" w:line="36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2D41FA">
        <w:rPr>
          <w:rFonts w:ascii="Times New Roman" w:eastAsia="Calibri" w:hAnsi="Times New Roman" w:cs="Times New Roman"/>
          <w:sz w:val="24"/>
        </w:rPr>
        <w:t>Практические методы: устные и письменные упражнения, графические работы.</w:t>
      </w:r>
    </w:p>
    <w:p w:rsidR="002D41FA" w:rsidRPr="002D41FA" w:rsidRDefault="002D41FA" w:rsidP="004E0D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41F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Активные методы обучения</w:t>
      </w: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ситуации, обучение через деятельность, групповая и парная работа, деловые игры, «Мозговой штурм», «Круглый стол», дискуссия, метод эвристических вопросов, метод исследовательского изучения, игровое проектирование.</w:t>
      </w:r>
      <w:proofErr w:type="gramEnd"/>
    </w:p>
    <w:p w:rsidR="002D41FA" w:rsidRPr="002D41FA" w:rsidRDefault="002D41FA" w:rsidP="004E0D56">
      <w:pPr>
        <w:spacing w:before="100" w:beforeAutospacing="1" w:after="100" w:afterAutospacing="1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2D41FA" w:rsidRPr="002D41FA" w:rsidRDefault="002D41FA" w:rsidP="004E0D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«Путешествие по России» является</w:t>
      </w:r>
      <w:r w:rsidRPr="002D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</w:t>
      </w:r>
      <w:proofErr w:type="gramStart"/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нравственных, культурных, гуманистических и эстетических принципов и норм поведения. Изучение курса «Путешествие по России» обусловливает достижение следующих результатов личностного развития: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многообразие современного мира;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к саморазвитию и самообразованию на основе мотивации к обучению и познанию, осознанному выбору с учетом познавательных интересов;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здоровья людей;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толерантности как нормы сознательного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Освоение социальных норм и правил поведения в группах, и в сообществах, заданных инструментами социализации соответственно возрастному статусу обучающихся;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основ социально – критического мышления;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Формирование коммуникативной компетентности в образовательной, общественно полезной, </w:t>
      </w:r>
      <w:proofErr w:type="spellStart"/>
      <w:r w:rsidRPr="002D41FA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– исследовательской, творческой и других видах деятельности;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2D41FA" w:rsidRPr="002D41FA" w:rsidRDefault="002D41FA" w:rsidP="004E0D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мира и России, творческой деятельности </w:t>
      </w:r>
    </w:p>
    <w:p w:rsidR="002D41FA" w:rsidRPr="002D41FA" w:rsidRDefault="002D41FA" w:rsidP="004E0D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41FA" w:rsidRPr="002D41FA" w:rsidRDefault="002D41FA" w:rsidP="004E0D5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D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ризалиты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41FA" w:rsidRPr="002D41FA" w:rsidRDefault="002D41FA" w:rsidP="004E0D5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2D41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искать самостоятельно средства достижения цели.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2D41FA" w:rsidRPr="002D41FA" w:rsidRDefault="002D41FA" w:rsidP="004E0D56">
      <w:pPr>
        <w:numPr>
          <w:ilvl w:val="0"/>
          <w:numId w:val="7"/>
        </w:numPr>
        <w:tabs>
          <w:tab w:val="left" w:pos="316"/>
          <w:tab w:val="left" w:pos="700"/>
        </w:tabs>
        <w:suppressAutoHyphens/>
        <w:spacing w:before="100" w:beforeAutospacing="1" w:after="100" w:afterAutospacing="1" w:line="360" w:lineRule="auto"/>
        <w:ind w:left="3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2D41FA" w:rsidRPr="002D41FA" w:rsidRDefault="002D41FA" w:rsidP="004E0D5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after="100" w:afterAutospacing="1" w:line="36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объекта. 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709"/>
          <w:tab w:val="num" w:pos="113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Вычитывать все уровни текстовой информации. 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D41FA" w:rsidRPr="002D41FA" w:rsidRDefault="002D41FA" w:rsidP="004E0D56">
      <w:pPr>
        <w:numPr>
          <w:ilvl w:val="0"/>
          <w:numId w:val="8"/>
        </w:numPr>
        <w:tabs>
          <w:tab w:val="left" w:pos="43"/>
          <w:tab w:val="left" w:pos="714"/>
        </w:tabs>
        <w:suppressAutoHyphens/>
        <w:spacing w:before="100" w:beforeAutospacing="1" w:after="100" w:afterAutospacing="1" w:line="36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</w:t>
      </w:r>
      <w:proofErr w:type="gramStart"/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служит учебный материал, и прежде всего продуктивные задания учебника.</w:t>
      </w:r>
    </w:p>
    <w:p w:rsidR="002D41FA" w:rsidRPr="002D41FA" w:rsidRDefault="002D41FA" w:rsidP="004E0D56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УУД:</w:t>
      </w:r>
    </w:p>
    <w:p w:rsidR="002D41FA" w:rsidRDefault="002D41FA" w:rsidP="004E0D56">
      <w:pPr>
        <w:numPr>
          <w:ilvl w:val="0"/>
          <w:numId w:val="9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100" w:afterAutospacing="1" w:line="360" w:lineRule="auto"/>
        <w:ind w:left="357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E0D56" w:rsidRPr="002D41FA" w:rsidRDefault="004E0D56" w:rsidP="004E0D56">
      <w:pPr>
        <w:tabs>
          <w:tab w:val="left" w:pos="316"/>
          <w:tab w:val="left" w:pos="714"/>
        </w:tabs>
        <w:suppressAutoHyphens/>
        <w:spacing w:after="100" w:afterAutospacing="1" w:line="360" w:lineRule="auto"/>
        <w:ind w:left="3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FA" w:rsidRPr="002D41FA" w:rsidRDefault="002D41FA" w:rsidP="004E0D5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1FA" w:rsidRPr="002D41FA" w:rsidRDefault="002D41FA" w:rsidP="004E0D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влиянии природных условий на жизнь, здоровье и хозяйственную деятельность людей в различных Федеральных округах России;</w:t>
      </w:r>
    </w:p>
    <w:p w:rsidR="002D41FA" w:rsidRPr="002D41FA" w:rsidRDefault="002D41FA" w:rsidP="004E0D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природы под влиянием деятельности человека;</w:t>
      </w:r>
    </w:p>
    <w:p w:rsidR="002D41FA" w:rsidRPr="002D41FA" w:rsidRDefault="002D41FA" w:rsidP="004E0D56">
      <w:pPr>
        <w:numPr>
          <w:ilvl w:val="0"/>
          <w:numId w:val="1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учащимися умениями о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значение географической науки в изучении и преобразовании природы, приводить соответствующие примеры.</w:t>
      </w:r>
    </w:p>
    <w:p w:rsidR="002D41FA" w:rsidRDefault="002D41FA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7408" w:rsidRDefault="00AC7408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41FA" w:rsidRDefault="002D41FA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41FA" w:rsidRPr="002D41FA" w:rsidRDefault="002D41FA" w:rsidP="004E0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41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КУРСА ВНЕУРОЧНОЙ ДЕЯТЕЛЬНОСТИ «ПУТЕШЕСТВИЕ ПО РОССИИ» 7 КЛАСС</w:t>
      </w:r>
    </w:p>
    <w:p w:rsidR="002D41FA" w:rsidRPr="002D41FA" w:rsidRDefault="002D41FA" w:rsidP="004E0D5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1. </w:t>
      </w:r>
      <w:r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Что мы знаем о Северо-Западном Федеральном округе? (2ч.)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D41FA">
        <w:rPr>
          <w:rFonts w:ascii="Times New Roman" w:eastAsia="Calibri" w:hAnsi="Times New Roman" w:cs="Times New Roman"/>
          <w:sz w:val="24"/>
          <w:szCs w:val="24"/>
        </w:rPr>
        <w:t>Включает в себя занятия, посвящённые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риродных условиях, географическом положении, основных направлениях социально-экономического развития, а также природных и культурных достопримечательностях Северо-Западного Федерального округа.</w:t>
      </w:r>
      <w:proofErr w:type="gram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Санкт-Петербург, Псковский кремль, Кижи, Вотчина, Деда Мороза, Соловецкий архипелаг, Столбы выветривания на плато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Маньпупунёр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Куршская коса.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Тема 2. </w:t>
      </w:r>
      <w:r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Отправляемся в путешествие по Центральному Федеральному округу (1ч.)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Включает в себя занятие, посвящённое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риродных условиях, географическом положении, основных направлениях социально-экономического развития, а также природных и культурных достопримечательностях Центрального Федерального округа. Москва, Коломенский кремль,</w:t>
      </w:r>
      <w:r w:rsidRPr="002D41FA">
        <w:rPr>
          <w:rFonts w:ascii="Calibri" w:eastAsia="Calibri" w:hAnsi="Calibri" w:cs="Times New Roman"/>
        </w:rPr>
        <w:t xml:space="preserve"> 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Смоленская Крепостная стена, Ростовский кремль, Троице-Сергиева Лавра, Музей-заповедник Л.Н. Толстого «Ясная Поляна», Музей-заповедник И.С. Тургенева «Спасское-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Лутовиново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Хоперский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заповедник.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 xml:space="preserve">Тема 3. </w:t>
      </w:r>
      <w:r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Отправляемся в путешествие по Южному Федеральному округу (1ч.)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Включает в себя занятие, посвящённое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риродных условиях, географическом положении, основных направлениях социально-экономического развития, а также природных и культурных достопримечательностях Южного Федерального округа. Ростов-на-дону, Храм «Золотая обитель Будды Шакьямуни», Мамаев курган и скульптура «Родина-мать зовет», Войсковой Вознесенский собор, Астраханский кремль, Дворцы и усадьбы Крыма, Гора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Фишт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Гуамское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ущелье, Кавказский заповедник.</w:t>
      </w:r>
    </w:p>
    <w:p w:rsid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408" w:rsidRDefault="00AC7408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408" w:rsidRPr="002D41FA" w:rsidRDefault="00AC7408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4. </w:t>
      </w:r>
      <w:r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Отправляемся в путешествие по Северо-Кавказскому Федеральному округу (1ч.)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Включает в себя занятие, посвящённое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риродных условиях, географическом положении, основных направлениях социально-экономического развития, а также природных и культурных достопримечательностях Северо-Кавказского Федерального округа. Пятигорск,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Мидаграбинские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водопады, Эльбрус и Большой Кавказский хребет, Крепость </w:t>
      </w:r>
      <w:proofErr w:type="gram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Нарын-Кала</w:t>
      </w:r>
      <w:proofErr w:type="gram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Эрзи и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Эгикал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5. </w:t>
      </w:r>
      <w:r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Отправляемся в путешествие по Приволжскому Федеральному округу (1ч.)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Включает в себя занятие, посвящённое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риродных условиях, географическом положении, основных направлениях социально-экономического развития, а также природных и культурных достопримечательностях Приволжского Федерального округа. Нижний Новгород, Нижегородский кремль, Шиханы, Мечеть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Шариф в Казани, Музей-заповедник «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Иднакар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Кунгурская пещера.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6. </w:t>
      </w:r>
      <w:r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Отправляемся в путешествие по Уральскому Федеральному округу (1ч.)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Включает в себя занятие, посвящённое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риродных условиях, географическом положении, основных направлениях социально-экономического развития, а также природных и культурных достопримечательностях Уральского Федерального округа. Екатеринбург, Тобольский кремль, Музей-заповедник «</w:t>
      </w:r>
      <w:proofErr w:type="gram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Горнозаводской</w:t>
      </w:r>
      <w:proofErr w:type="gram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Урал»,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Аркаим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Озеро Медвежье, Южно-Уральский государственный природный заповедник.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7. </w:t>
      </w:r>
      <w:r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Отправляемся в путешествие по Симбирскому Федеральному округу (1ч.)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Включает в себя занятие, посвящённое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риродных условиях, географическом положении, основных направлениях социально-экономического развития, а также природных и культурных достопримечательностях Сибирского Федерального округа. Новосибирск, озеро Байкал, Заповедник «Столбы», Саяно-Шушенская ГЭС,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Мультинское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озеро, Плато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Путорана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408" w:rsidRPr="002D41FA" w:rsidRDefault="00AC7408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Тема 8. </w:t>
      </w:r>
      <w:r w:rsidRPr="002D41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Отправляемся в путешествие по Дальневосточному Федеральному округу (1ч.)</w:t>
      </w:r>
    </w:p>
    <w:p w:rsidR="002D41FA" w:rsidRPr="002D41FA" w:rsidRDefault="002D41FA" w:rsidP="004E0D5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1FA">
        <w:rPr>
          <w:rFonts w:ascii="Times New Roman" w:eastAsia="Calibri" w:hAnsi="Times New Roman" w:cs="Times New Roman"/>
          <w:sz w:val="24"/>
          <w:szCs w:val="24"/>
        </w:rPr>
        <w:t>Включает в себя занятие, посвящённое формированию представлений о п</w:t>
      </w:r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риродных условиях, географическом положении, основных направлениях социально-экономического развития, а также природных и культурных достопримечательностях Дальневосточного Федерального округа. Владивосток, Вулкан </w:t>
      </w:r>
      <w:proofErr w:type="gram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Тятя</w:t>
      </w:r>
      <w:proofErr w:type="gram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Долина гейзеров, Авачинская бухта, Вулканы Камчатки, Вулкан </w:t>
      </w:r>
      <w:proofErr w:type="spellStart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Узон</w:t>
      </w:r>
      <w:proofErr w:type="spellEnd"/>
      <w:r w:rsidRPr="002D41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Ключевской природный парк, Командорские острова.</w:t>
      </w:r>
      <w:r w:rsidRPr="002D41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41FA" w:rsidRPr="002D41FA" w:rsidRDefault="002D41FA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D56" w:rsidRDefault="004E0D56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D56" w:rsidRDefault="004E0D56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D56" w:rsidRDefault="004E0D56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0D56" w:rsidRDefault="004E0D56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Default="002D41FA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408" w:rsidRDefault="00AC7408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408" w:rsidRDefault="00AC7408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408" w:rsidRDefault="00AC7408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408" w:rsidRDefault="00AC7408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408" w:rsidRDefault="00AC7408" w:rsidP="004E0D56">
      <w:pPr>
        <w:tabs>
          <w:tab w:val="left" w:pos="1110"/>
          <w:tab w:val="left" w:pos="2445"/>
          <w:tab w:val="center" w:pos="5233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Pr="002D41FA" w:rsidRDefault="002D41FA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1FA" w:rsidRPr="002D41FA" w:rsidRDefault="002D41FA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ПОУРОЧНО-ТЕМАТИЧЕСКОЕ ПЛАНИРОВАНИЕ</w:t>
      </w:r>
    </w:p>
    <w:p w:rsidR="002D41FA" w:rsidRPr="002D41FA" w:rsidRDefault="002D41FA" w:rsidP="002D41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D41FA">
        <w:rPr>
          <w:rFonts w:ascii="Times New Roman" w:eastAsia="Calibri" w:hAnsi="Times New Roman" w:cs="Times New Roman"/>
          <w:b/>
          <w:bCs/>
          <w:sz w:val="24"/>
          <w:szCs w:val="28"/>
        </w:rPr>
        <w:t>(1 ЧАСА В МЕСЯЦ, 9 ЧАСА В ГОД)</w:t>
      </w:r>
    </w:p>
    <w:p w:rsidR="002D41FA" w:rsidRDefault="002D41FA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tbl>
      <w:tblPr>
        <w:tblStyle w:val="a7"/>
        <w:tblW w:w="14596" w:type="dxa"/>
        <w:tblLayout w:type="fixed"/>
        <w:tblLook w:val="0000" w:firstRow="0" w:lastRow="0" w:firstColumn="0" w:lastColumn="0" w:noHBand="0" w:noVBand="0"/>
      </w:tblPr>
      <w:tblGrid>
        <w:gridCol w:w="562"/>
        <w:gridCol w:w="9781"/>
        <w:gridCol w:w="2126"/>
        <w:gridCol w:w="2127"/>
      </w:tblGrid>
      <w:tr w:rsidR="00014FB0" w:rsidRPr="00014FB0" w:rsidTr="00014FB0">
        <w:trPr>
          <w:trHeight w:val="562"/>
        </w:trPr>
        <w:tc>
          <w:tcPr>
            <w:tcW w:w="562" w:type="dxa"/>
            <w:vAlign w:val="center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781" w:type="dxa"/>
            <w:vAlign w:val="center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sz w:val="24"/>
                <w:szCs w:val="24"/>
              </w:rPr>
              <w:t>Часы практики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sz w:val="24"/>
                <w:szCs w:val="24"/>
              </w:rPr>
              <w:t>Часы теории</w:t>
            </w:r>
          </w:p>
        </w:tc>
      </w:tr>
      <w:tr w:rsidR="00014FB0" w:rsidRPr="00014FB0" w:rsidTr="00014FB0">
        <w:trPr>
          <w:trHeight w:val="340"/>
        </w:trPr>
        <w:tc>
          <w:tcPr>
            <w:tcW w:w="562" w:type="dxa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1-2</w:t>
            </w:r>
          </w:p>
        </w:tc>
        <w:tc>
          <w:tcPr>
            <w:tcW w:w="9781" w:type="dxa"/>
          </w:tcPr>
          <w:p w:rsidR="00014FB0" w:rsidRPr="002D41FA" w:rsidRDefault="00014FB0" w:rsidP="00014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Северо-Западном Федеральном округе?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568C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568C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4FB0" w:rsidRPr="00014FB0" w:rsidTr="00014FB0">
        <w:trPr>
          <w:trHeight w:val="340"/>
        </w:trPr>
        <w:tc>
          <w:tcPr>
            <w:tcW w:w="562" w:type="dxa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014FB0" w:rsidRPr="002D41FA" w:rsidRDefault="00014FB0" w:rsidP="00014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 по Центральному Федеральному округу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FB0" w:rsidRPr="00014FB0" w:rsidTr="00014FB0">
        <w:trPr>
          <w:trHeight w:val="340"/>
        </w:trPr>
        <w:tc>
          <w:tcPr>
            <w:tcW w:w="562" w:type="dxa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014FB0" w:rsidRPr="002D41FA" w:rsidRDefault="00014FB0" w:rsidP="00014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 по Южному Федеральному округу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FB0" w:rsidRPr="00014FB0" w:rsidTr="00014FB0">
        <w:trPr>
          <w:trHeight w:val="340"/>
        </w:trPr>
        <w:tc>
          <w:tcPr>
            <w:tcW w:w="562" w:type="dxa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014FB0" w:rsidRPr="002D41FA" w:rsidRDefault="00014FB0" w:rsidP="00014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 по Северо-Кавказскому Федеральному округу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FB0" w:rsidRPr="00014FB0" w:rsidTr="00014FB0">
        <w:trPr>
          <w:trHeight w:val="340"/>
        </w:trPr>
        <w:tc>
          <w:tcPr>
            <w:tcW w:w="562" w:type="dxa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014FB0" w:rsidRPr="002D41FA" w:rsidRDefault="00014FB0" w:rsidP="00014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 по Приволжскому Федеральному округу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FB0" w:rsidRPr="00014FB0" w:rsidTr="00014FB0">
        <w:trPr>
          <w:trHeight w:val="340"/>
        </w:trPr>
        <w:tc>
          <w:tcPr>
            <w:tcW w:w="562" w:type="dxa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014FB0" w:rsidRPr="002D41FA" w:rsidRDefault="00014FB0" w:rsidP="00014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 по Уральскому Федеральному округу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FB0" w:rsidRPr="00014FB0" w:rsidTr="00014FB0">
        <w:trPr>
          <w:trHeight w:val="340"/>
        </w:trPr>
        <w:tc>
          <w:tcPr>
            <w:tcW w:w="562" w:type="dxa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014FB0" w:rsidRPr="002D41FA" w:rsidRDefault="00014FB0" w:rsidP="00014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 по Симбирскому Федеральному округу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FB0" w:rsidRPr="00014FB0" w:rsidTr="00014FB0">
        <w:trPr>
          <w:trHeight w:val="340"/>
        </w:trPr>
        <w:tc>
          <w:tcPr>
            <w:tcW w:w="562" w:type="dxa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014FB0" w:rsidRPr="002D41FA" w:rsidRDefault="00014FB0" w:rsidP="00014F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4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Отправляемся в путешествие по Дальневосточному Федеральному округу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4FB0" w:rsidRDefault="00014FB0" w:rsidP="00014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B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14FB0" w:rsidRPr="00014FB0" w:rsidTr="000F5CEF">
        <w:trPr>
          <w:trHeight w:val="340"/>
        </w:trPr>
        <w:tc>
          <w:tcPr>
            <w:tcW w:w="10343" w:type="dxa"/>
            <w:gridSpan w:val="2"/>
          </w:tcPr>
          <w:p w:rsidR="00014FB0" w:rsidRPr="00014FB0" w:rsidRDefault="00014FB0" w:rsidP="00014F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4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 часов</w:t>
            </w:r>
            <w:r w:rsidR="000156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 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568C" w:rsidRDefault="0001568C" w:rsidP="0001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8C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4FB0" w:rsidRPr="0001568C" w:rsidRDefault="0001568C" w:rsidP="00014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8C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</w:tbl>
    <w:p w:rsidR="002D41FA" w:rsidRDefault="002D41FA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2D41FA" w:rsidRDefault="002D41FA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C7408" w:rsidRDefault="00AC7408" w:rsidP="002D41FA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A15292" w:rsidRPr="00A15292" w:rsidRDefault="00A15292" w:rsidP="00A1529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152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УЧЕБНО-МЕТОДИЧЕСКОЕ И МАТЕРИАЛЬНО-ТЕХНИЧЕСКОЕ ОБЕСПЕЧЕНИЕ ОБРАЗОВАТЕЛЬНОГО ПРОЦЕССА</w:t>
      </w:r>
    </w:p>
    <w:p w:rsidR="00A15292" w:rsidRPr="00A15292" w:rsidRDefault="00A15292" w:rsidP="00A1529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5292" w:rsidRPr="001E0150" w:rsidRDefault="00A15292" w:rsidP="001E0150">
      <w:pPr>
        <w:pStyle w:val="a8"/>
        <w:numPr>
          <w:ilvl w:val="0"/>
          <w:numId w:val="16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15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Литература </w:t>
      </w:r>
    </w:p>
    <w:p w:rsidR="001E0150" w:rsidRDefault="001E0150" w:rsidP="001E0150">
      <w:pPr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150">
        <w:rPr>
          <w:rFonts w:ascii="Times New Roman" w:eastAsia="Calibri" w:hAnsi="Times New Roman" w:cs="Times New Roman"/>
          <w:sz w:val="24"/>
          <w:szCs w:val="24"/>
          <w:lang w:eastAsia="ar-SA"/>
        </w:rPr>
        <w:t>Атлас. География 7 класс – М. Просвещение, 2017 г.</w:t>
      </w:r>
    </w:p>
    <w:p w:rsidR="001E0150" w:rsidRDefault="001E0150" w:rsidP="001E0150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15292" w:rsidRPr="001E0150" w:rsidRDefault="00A15292" w:rsidP="001E0150">
      <w:pPr>
        <w:pStyle w:val="a8"/>
        <w:numPr>
          <w:ilvl w:val="0"/>
          <w:numId w:val="16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 w:rsidRPr="001E0150">
        <w:rPr>
          <w:rFonts w:ascii="Times New Roman" w:eastAsia="Calibri" w:hAnsi="Times New Roman" w:cs="Times New Roman"/>
          <w:sz w:val="24"/>
          <w:szCs w:val="24"/>
          <w:lang w:eastAsia="ar-SA"/>
        </w:rPr>
        <w:t>Интернет</w:t>
      </w:r>
      <w:r w:rsidR="003B0C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ресурсы</w:t>
      </w:r>
    </w:p>
    <w:p w:rsidR="00A15292" w:rsidRPr="00A15292" w:rsidRDefault="00A15292" w:rsidP="00A152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658"/>
        <w:gridCol w:w="6354"/>
      </w:tblGrid>
      <w:tr w:rsidR="00A15292" w:rsidRPr="00A15292" w:rsidTr="00072AFB">
        <w:tc>
          <w:tcPr>
            <w:tcW w:w="458" w:type="dxa"/>
            <w:shd w:val="clear" w:color="auto" w:fill="auto"/>
          </w:tcPr>
          <w:p w:rsidR="00A15292" w:rsidRPr="00A15292" w:rsidRDefault="00A15292" w:rsidP="00A15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658" w:type="dxa"/>
            <w:shd w:val="clear" w:color="auto" w:fill="auto"/>
          </w:tcPr>
          <w:p w:rsidR="00A15292" w:rsidRPr="00A15292" w:rsidRDefault="00A15292" w:rsidP="00A15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сайта</w:t>
            </w:r>
          </w:p>
        </w:tc>
        <w:tc>
          <w:tcPr>
            <w:tcW w:w="6354" w:type="dxa"/>
            <w:shd w:val="clear" w:color="auto" w:fill="auto"/>
          </w:tcPr>
          <w:p w:rsidR="00A15292" w:rsidRPr="00A15292" w:rsidRDefault="00A15292" w:rsidP="00A152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5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Электронный адрес</w:t>
            </w:r>
          </w:p>
        </w:tc>
      </w:tr>
      <w:tr w:rsidR="00A15292" w:rsidRPr="00A15292" w:rsidTr="00072AFB">
        <w:tc>
          <w:tcPr>
            <w:tcW w:w="458" w:type="dxa"/>
            <w:shd w:val="clear" w:color="auto" w:fill="auto"/>
          </w:tcPr>
          <w:p w:rsidR="00A15292" w:rsidRPr="00A15292" w:rsidRDefault="00072AFB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658" w:type="dxa"/>
            <w:shd w:val="clear" w:color="auto" w:fill="auto"/>
          </w:tcPr>
          <w:p w:rsidR="00A15292" w:rsidRPr="00A15292" w:rsidRDefault="00072AFB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ЮНЕСКО Россия</w:t>
            </w:r>
          </w:p>
        </w:tc>
        <w:tc>
          <w:tcPr>
            <w:tcW w:w="6354" w:type="dxa"/>
            <w:shd w:val="clear" w:color="auto" w:fill="auto"/>
          </w:tcPr>
          <w:p w:rsidR="00A15292" w:rsidRPr="00A15292" w:rsidRDefault="00B86789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0" w:history="1">
              <w:r w:rsidR="00072AFB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https://en.unesco.org/node/223799</w:t>
              </w:r>
            </w:hyperlink>
            <w:r w:rsidR="00072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15292" w:rsidRPr="00A15292" w:rsidTr="00072AFB">
        <w:tc>
          <w:tcPr>
            <w:tcW w:w="458" w:type="dxa"/>
            <w:shd w:val="clear" w:color="auto" w:fill="auto"/>
          </w:tcPr>
          <w:p w:rsidR="00A15292" w:rsidRPr="00A15292" w:rsidRDefault="00072AFB" w:rsidP="00072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58" w:type="dxa"/>
            <w:shd w:val="clear" w:color="auto" w:fill="auto"/>
          </w:tcPr>
          <w:p w:rsidR="00A15292" w:rsidRPr="00A15292" w:rsidRDefault="00072AFB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2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Национальный Атлас России</w:t>
            </w:r>
          </w:p>
        </w:tc>
        <w:tc>
          <w:tcPr>
            <w:tcW w:w="6354" w:type="dxa"/>
            <w:shd w:val="clear" w:color="auto" w:fill="auto"/>
          </w:tcPr>
          <w:p w:rsidR="00A15292" w:rsidRPr="00A15292" w:rsidRDefault="00B86789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1" w:history="1">
              <w:r w:rsidR="00072AFB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https://xn--80aaaa1bhnclcci1cl5c4ep.xn--p1ai/</w:t>
              </w:r>
            </w:hyperlink>
            <w:r w:rsidR="00072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15292" w:rsidRPr="00A15292" w:rsidTr="00072AFB">
        <w:tc>
          <w:tcPr>
            <w:tcW w:w="458" w:type="dxa"/>
            <w:shd w:val="clear" w:color="auto" w:fill="auto"/>
          </w:tcPr>
          <w:p w:rsidR="00A15292" w:rsidRPr="00A15292" w:rsidRDefault="00072AFB" w:rsidP="00072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658" w:type="dxa"/>
            <w:shd w:val="clear" w:color="auto" w:fill="auto"/>
          </w:tcPr>
          <w:p w:rsidR="00A15292" w:rsidRPr="00A15292" w:rsidRDefault="00072AFB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Геопортал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Русского географического общества</w:t>
            </w:r>
          </w:p>
        </w:tc>
        <w:tc>
          <w:tcPr>
            <w:tcW w:w="6354" w:type="dxa"/>
            <w:shd w:val="clear" w:color="auto" w:fill="auto"/>
          </w:tcPr>
          <w:p w:rsidR="00A15292" w:rsidRPr="00A15292" w:rsidRDefault="00B86789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2" w:history="1">
              <w:r w:rsidR="00072AFB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https://geoportal.rgo.ru/</w:t>
              </w:r>
            </w:hyperlink>
            <w:r w:rsidR="00072A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72AFB" w:rsidRPr="00A15292" w:rsidTr="00072AFB">
        <w:tc>
          <w:tcPr>
            <w:tcW w:w="458" w:type="dxa"/>
            <w:shd w:val="clear" w:color="auto" w:fill="auto"/>
          </w:tcPr>
          <w:p w:rsidR="00072AFB" w:rsidRDefault="001E0150" w:rsidP="00072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658" w:type="dxa"/>
            <w:shd w:val="clear" w:color="auto" w:fill="auto"/>
          </w:tcPr>
          <w:p w:rsidR="00072AFB" w:rsidRDefault="001E0150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Русское географическое общество</w:t>
            </w:r>
          </w:p>
        </w:tc>
        <w:tc>
          <w:tcPr>
            <w:tcW w:w="6354" w:type="dxa"/>
            <w:shd w:val="clear" w:color="auto" w:fill="auto"/>
          </w:tcPr>
          <w:p w:rsidR="00072AFB" w:rsidRDefault="00B86789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3" w:history="1">
              <w:r w:rsidR="001E0150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https://www.rgo.ru/ru</w:t>
              </w:r>
            </w:hyperlink>
            <w:r w:rsidR="001E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0150" w:rsidRPr="00A15292" w:rsidTr="00072AFB">
        <w:tc>
          <w:tcPr>
            <w:tcW w:w="458" w:type="dxa"/>
            <w:shd w:val="clear" w:color="auto" w:fill="auto"/>
          </w:tcPr>
          <w:p w:rsidR="001E0150" w:rsidRDefault="001E0150" w:rsidP="00072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658" w:type="dxa"/>
            <w:shd w:val="clear" w:color="auto" w:fill="auto"/>
          </w:tcPr>
          <w:p w:rsidR="001E0150" w:rsidRPr="001E0150" w:rsidRDefault="001E0150" w:rsidP="001E0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1E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роекта «Семь чудес России»</w:t>
            </w:r>
          </w:p>
        </w:tc>
        <w:tc>
          <w:tcPr>
            <w:tcW w:w="6354" w:type="dxa"/>
            <w:shd w:val="clear" w:color="auto" w:fill="auto"/>
          </w:tcPr>
          <w:p w:rsidR="001E0150" w:rsidRDefault="00B86789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1E0150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http://www.ruschudo.ru</w:t>
              </w:r>
            </w:hyperlink>
            <w:r w:rsidR="001E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0150" w:rsidRPr="00A15292" w:rsidTr="00072AFB">
        <w:tc>
          <w:tcPr>
            <w:tcW w:w="458" w:type="dxa"/>
            <w:shd w:val="clear" w:color="auto" w:fill="auto"/>
          </w:tcPr>
          <w:p w:rsidR="001E0150" w:rsidRDefault="001E0150" w:rsidP="00072A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658" w:type="dxa"/>
            <w:shd w:val="clear" w:color="auto" w:fill="auto"/>
          </w:tcPr>
          <w:p w:rsidR="001E0150" w:rsidRDefault="001E0150" w:rsidP="001E01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E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Федеральная служба государственной статистики</w:t>
            </w:r>
          </w:p>
        </w:tc>
        <w:tc>
          <w:tcPr>
            <w:tcW w:w="6354" w:type="dxa"/>
            <w:shd w:val="clear" w:color="auto" w:fill="auto"/>
          </w:tcPr>
          <w:p w:rsidR="001E0150" w:rsidRDefault="00B86789" w:rsidP="00A152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1E0150" w:rsidRPr="00EA21E8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https://rosstat.gov.ru/</w:t>
              </w:r>
            </w:hyperlink>
            <w:r w:rsidR="001E01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7408" w:rsidRDefault="00AC7408" w:rsidP="003B0C57">
      <w:pPr>
        <w:tabs>
          <w:tab w:val="left" w:pos="1110"/>
          <w:tab w:val="left" w:pos="2445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C7408" w:rsidSect="00B86789">
      <w:footerReference w:type="default" r:id="rId16"/>
      <w:pgSz w:w="16838" w:h="11906" w:orient="landscape"/>
      <w:pgMar w:top="709" w:right="1134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4E" w:rsidRDefault="0031034E" w:rsidP="002D41FA">
      <w:pPr>
        <w:spacing w:after="0" w:line="240" w:lineRule="auto"/>
      </w:pPr>
      <w:r>
        <w:separator/>
      </w:r>
    </w:p>
  </w:endnote>
  <w:endnote w:type="continuationSeparator" w:id="0">
    <w:p w:rsidR="0031034E" w:rsidRDefault="0031034E" w:rsidP="002D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532113"/>
      <w:docPartObj>
        <w:docPartGallery w:val="Page Numbers (Bottom of Page)"/>
        <w:docPartUnique/>
      </w:docPartObj>
    </w:sdtPr>
    <w:sdtEndPr/>
    <w:sdtContent>
      <w:p w:rsidR="000F5CEF" w:rsidRDefault="000F5C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789">
          <w:rPr>
            <w:noProof/>
          </w:rPr>
          <w:t>12</w:t>
        </w:r>
        <w:r>
          <w:fldChar w:fldCharType="end"/>
        </w:r>
      </w:p>
    </w:sdtContent>
  </w:sdt>
  <w:p w:rsidR="000F5CEF" w:rsidRDefault="000F5C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4E" w:rsidRDefault="0031034E" w:rsidP="002D41FA">
      <w:pPr>
        <w:spacing w:after="0" w:line="240" w:lineRule="auto"/>
      </w:pPr>
      <w:r>
        <w:separator/>
      </w:r>
    </w:p>
  </w:footnote>
  <w:footnote w:type="continuationSeparator" w:id="0">
    <w:p w:rsidR="0031034E" w:rsidRDefault="0031034E" w:rsidP="002D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3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43BB"/>
    <w:multiLevelType w:val="hybridMultilevel"/>
    <w:tmpl w:val="325A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1427C"/>
    <w:multiLevelType w:val="hybridMultilevel"/>
    <w:tmpl w:val="821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64D8E"/>
    <w:multiLevelType w:val="hybridMultilevel"/>
    <w:tmpl w:val="28FA87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AE0AA5"/>
    <w:multiLevelType w:val="hybridMultilevel"/>
    <w:tmpl w:val="7CAEB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D5A4E"/>
    <w:multiLevelType w:val="hybridMultilevel"/>
    <w:tmpl w:val="AADE9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16374"/>
    <w:multiLevelType w:val="hybridMultilevel"/>
    <w:tmpl w:val="283E631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B295D5D"/>
    <w:multiLevelType w:val="hybridMultilevel"/>
    <w:tmpl w:val="0FEE77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465517"/>
    <w:multiLevelType w:val="hybridMultilevel"/>
    <w:tmpl w:val="3708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F6619"/>
    <w:multiLevelType w:val="hybridMultilevel"/>
    <w:tmpl w:val="287A31B8"/>
    <w:lvl w:ilvl="0" w:tplc="0D8E48E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73FD0733"/>
    <w:multiLevelType w:val="hybridMultilevel"/>
    <w:tmpl w:val="C0D6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41E20"/>
    <w:multiLevelType w:val="hybridMultilevel"/>
    <w:tmpl w:val="EABA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13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10"/>
  </w:num>
  <w:num w:numId="14">
    <w:abstractNumId w:val="15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A"/>
    <w:rsid w:val="00014FB0"/>
    <w:rsid w:val="0001568C"/>
    <w:rsid w:val="00072AFB"/>
    <w:rsid w:val="000F5CEF"/>
    <w:rsid w:val="00190B79"/>
    <w:rsid w:val="001E0150"/>
    <w:rsid w:val="002D41FA"/>
    <w:rsid w:val="002E4757"/>
    <w:rsid w:val="0031034E"/>
    <w:rsid w:val="003B0C57"/>
    <w:rsid w:val="004E0D56"/>
    <w:rsid w:val="00750328"/>
    <w:rsid w:val="00A15292"/>
    <w:rsid w:val="00AC7408"/>
    <w:rsid w:val="00B86789"/>
    <w:rsid w:val="00BB4E59"/>
    <w:rsid w:val="00BC4FE4"/>
    <w:rsid w:val="00C5531B"/>
    <w:rsid w:val="00D31E7B"/>
    <w:rsid w:val="00DF380D"/>
    <w:rsid w:val="00FE7C44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FA"/>
  </w:style>
  <w:style w:type="paragraph" w:styleId="a5">
    <w:name w:val="footer"/>
    <w:basedOn w:val="a"/>
    <w:link w:val="a6"/>
    <w:uiPriority w:val="99"/>
    <w:unhideWhenUsed/>
    <w:rsid w:val="002D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FA"/>
  </w:style>
  <w:style w:type="table" w:styleId="a7">
    <w:name w:val="Table Grid"/>
    <w:basedOn w:val="a1"/>
    <w:uiPriority w:val="39"/>
    <w:rsid w:val="002D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AFB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072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FA"/>
  </w:style>
  <w:style w:type="paragraph" w:styleId="a5">
    <w:name w:val="footer"/>
    <w:basedOn w:val="a"/>
    <w:link w:val="a6"/>
    <w:uiPriority w:val="99"/>
    <w:unhideWhenUsed/>
    <w:rsid w:val="002D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FA"/>
  </w:style>
  <w:style w:type="table" w:styleId="a7">
    <w:name w:val="Table Grid"/>
    <w:basedOn w:val="a1"/>
    <w:uiPriority w:val="39"/>
    <w:rsid w:val="002D4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72AFB"/>
    <w:pPr>
      <w:spacing w:after="200" w:line="27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072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87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15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4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go.ru/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eoportal.rg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80aaaa1bhnclcci1cl5c4ep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sstat.gov.ru/" TargetMode="External"/><Relationship Id="rId10" Type="http://schemas.openxmlformats.org/officeDocument/2006/relationships/hyperlink" Target="https://en.unesco.org/node/22379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uschu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CC4AC-0927-4C7E-BF3B-3A6EF6DB4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 Лащенова</dc:creator>
  <cp:lastModifiedBy>elena27021986@gmail.com</cp:lastModifiedBy>
  <cp:revision>3</cp:revision>
  <dcterms:created xsi:type="dcterms:W3CDTF">2020-12-06T08:20:00Z</dcterms:created>
  <dcterms:modified xsi:type="dcterms:W3CDTF">2020-12-06T12:24:00Z</dcterms:modified>
</cp:coreProperties>
</file>